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BF50" w14:textId="3B182B60" w:rsidR="00EE7EB4" w:rsidRDefault="00EE7EB4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944DF16" w14:textId="522F2755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604C7A2" w14:textId="306B974D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A982BC8" w14:textId="2AD46416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31105DF6" w14:textId="5BF16229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564F96C9" w14:textId="77777777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06BB7E9" w14:textId="6F7B525D" w:rsidR="00A0554C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913A934" w14:textId="77777777" w:rsidR="00A0554C" w:rsidRPr="00EE7EB4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3831960" w14:textId="1B328191" w:rsidR="00594FA1" w:rsidRDefault="00216B6E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EB3DCC" w14:textId="77777777" w:rsidR="003C70D2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 </w:t>
      </w:r>
      <w:r w:rsidR="00B53E99">
        <w:rPr>
          <w:rFonts w:ascii="Book Antiqua" w:hAnsi="Book Antiqua"/>
          <w:b/>
          <w:bCs/>
          <w:sz w:val="22"/>
          <w:szCs w:val="22"/>
        </w:rPr>
        <w:t xml:space="preserve">realizację zadania publicznego Gminy Toszek </w:t>
      </w:r>
    </w:p>
    <w:p w14:paraId="3771626D" w14:textId="5B571C73" w:rsidR="00273E5C" w:rsidRDefault="00B53E99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w zakresie </w:t>
      </w:r>
      <w:r w:rsidR="003C70D2">
        <w:rPr>
          <w:rFonts w:ascii="Book Antiqua" w:hAnsi="Book Antiqua"/>
          <w:b/>
          <w:bCs/>
          <w:sz w:val="22"/>
          <w:szCs w:val="22"/>
        </w:rPr>
        <w:t>wspierania i upowszechniania kultury fizycznej</w:t>
      </w:r>
    </w:p>
    <w:p w14:paraId="21010E2D" w14:textId="3E57F64F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</w:t>
      </w:r>
      <w:r w:rsidR="00FD7BE6">
        <w:rPr>
          <w:rFonts w:ascii="Book Antiqua" w:hAnsi="Book Antiqua"/>
          <w:b/>
          <w:bCs/>
          <w:sz w:val="22"/>
          <w:szCs w:val="22"/>
        </w:rPr>
        <w:t>2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FD3850">
        <w:rPr>
          <w:rFonts w:ascii="Book Antiqua" w:hAnsi="Book Antiqua"/>
          <w:b/>
          <w:bCs/>
          <w:sz w:val="22"/>
          <w:szCs w:val="22"/>
        </w:rPr>
        <w:t>4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FD3850">
        <w:rPr>
          <w:rFonts w:ascii="Book Antiqua" w:hAnsi="Book Antiqua"/>
          <w:b/>
          <w:bCs/>
          <w:sz w:val="22"/>
          <w:szCs w:val="22"/>
        </w:rPr>
        <w:t>4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22F992A2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653728B8" w14:textId="1CB4B5E9" w:rsidR="00C74B5D" w:rsidRDefault="00C74B5D" w:rsidP="00216B6E">
      <w:pPr>
        <w:jc w:val="both"/>
        <w:rPr>
          <w:rFonts w:ascii="Book Antiqua" w:hAnsi="Book Antiqua"/>
          <w:sz w:val="18"/>
          <w:szCs w:val="21"/>
        </w:rPr>
      </w:pPr>
    </w:p>
    <w:p w14:paraId="5BB36676" w14:textId="0C6EAD43" w:rsidR="00C979F6" w:rsidRDefault="00C979F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77777777" w:rsidR="007C6E2A" w:rsidRP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7A345923" w14:textId="31F0B604" w:rsidR="00684632" w:rsidRDefault="00684632" w:rsidP="0068463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Zgodnie z art. 6 ust. 1 lit.</w:t>
      </w:r>
      <w:r w:rsidR="00920995">
        <w:rPr>
          <w:rFonts w:ascii="Book Antiqua" w:hAnsi="Book Antiqua"/>
          <w:sz w:val="19"/>
          <w:szCs w:val="19"/>
        </w:rPr>
        <w:t xml:space="preserve"> c i lit.</w:t>
      </w:r>
      <w:r>
        <w:rPr>
          <w:rFonts w:ascii="Book Antiqua" w:hAnsi="Book Antiqua"/>
          <w:sz w:val="19"/>
          <w:szCs w:val="19"/>
        </w:rPr>
        <w:t xml:space="preserve"> e</w:t>
      </w:r>
      <w:r w:rsidRPr="00F94254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 xml:space="preserve">w związku z art. 13 </w:t>
      </w:r>
      <w:r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Rady (UE) 2016/679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przetwarzaniem danych osobowych</w:t>
      </w:r>
      <w:r w:rsidR="00920995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i w sprawie swobodnego przepływu takich danych oraz uchylenia dyrektywy 95/46/WE 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4784E127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0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 w:rsidR="00913017">
        <w:rPr>
          <w:rFonts w:ascii="Book Antiqua" w:hAnsi="Book Antiqua"/>
          <w:sz w:val="19"/>
          <w:szCs w:val="19"/>
        </w:rPr>
        <w:t>, tel. kontaktowy: (32) 237-80-10, e-mail: umtoszek@toszek.pl</w:t>
      </w:r>
      <w:r>
        <w:rPr>
          <w:rFonts w:ascii="Book Antiqua" w:hAnsi="Book Antiqua"/>
          <w:sz w:val="19"/>
          <w:szCs w:val="19"/>
        </w:rPr>
        <w:t>.</w:t>
      </w:r>
    </w:p>
    <w:bookmarkEnd w:id="0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0F4CF195" w14:textId="7FF39092" w:rsidR="00C61CEC" w:rsidRPr="005B79A7" w:rsidRDefault="005B79A7" w:rsidP="005B79A7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5B79A7">
        <w:rPr>
          <w:rFonts w:ascii="Book Antiqua" w:hAnsi="Book Antiqua"/>
          <w:sz w:val="19"/>
          <w:szCs w:val="19"/>
        </w:rPr>
        <w:t xml:space="preserve">Na mocy art. 37 ust. 1 lit. a RODO oraz art. 8 i 9 UODO Administrator powołał Inspektora Ochrony Danych, funkcję tę pełni Pani Lorin Frejno, z którym Pani/Pan może się skontaktować w sprawach ochrony swoich danych osobowych i realizacji swoich praw przez formularz kontaktowy na stronie </w:t>
      </w:r>
      <w:hyperlink r:id="rId7" w:history="1">
        <w:r w:rsidRPr="005B79A7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5B79A7">
        <w:rPr>
          <w:rFonts w:ascii="Book Antiqua" w:hAnsi="Book Antiqua"/>
          <w:b/>
          <w:sz w:val="19"/>
          <w:szCs w:val="19"/>
        </w:rPr>
        <w:t xml:space="preserve">, </w:t>
      </w:r>
      <w:r>
        <w:rPr>
          <w:rFonts w:ascii="Book Antiqua" w:hAnsi="Book Antiqua"/>
          <w:b/>
          <w:sz w:val="19"/>
          <w:szCs w:val="19"/>
        </w:rPr>
        <w:br/>
      </w:r>
      <w:r w:rsidRPr="005B79A7">
        <w:rPr>
          <w:rFonts w:ascii="Book Antiqua" w:hAnsi="Book Antiqua"/>
          <w:sz w:val="19"/>
          <w:szCs w:val="19"/>
        </w:rPr>
        <w:t>e-mail</w:t>
      </w:r>
      <w:r w:rsidRPr="005B79A7">
        <w:rPr>
          <w:rFonts w:ascii="Book Antiqua" w:hAnsi="Book Antiqua"/>
          <w:b/>
          <w:sz w:val="19"/>
          <w:szCs w:val="19"/>
        </w:rPr>
        <w:t xml:space="preserve">: </w:t>
      </w:r>
      <w:hyperlink r:id="rId8" w:history="1">
        <w:r w:rsidRPr="005B79A7">
          <w:rPr>
            <w:rStyle w:val="Hipercze"/>
            <w:rFonts w:ascii="Book Antiqua" w:hAnsi="Book Antiqua"/>
            <w:b/>
            <w:sz w:val="19"/>
            <w:szCs w:val="19"/>
          </w:rPr>
          <w:t>iod@toszek.pl</w:t>
        </w:r>
      </w:hyperlink>
      <w:r w:rsidRPr="005B79A7">
        <w:rPr>
          <w:rFonts w:ascii="Book Antiqua" w:hAnsi="Book Antiqua"/>
          <w:b/>
          <w:sz w:val="19"/>
          <w:szCs w:val="19"/>
        </w:rPr>
        <w:t xml:space="preserve"> </w:t>
      </w:r>
      <w:r w:rsidRPr="005B79A7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63CDDFA6" w:rsidR="00D56FD2" w:rsidRPr="00C979F6" w:rsidRDefault="00D56FD2" w:rsidP="00C979F6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 </w:t>
      </w:r>
      <w:r w:rsidR="007C6E2A">
        <w:rPr>
          <w:rFonts w:ascii="Book Antiqua" w:hAnsi="Book Antiqua"/>
          <w:sz w:val="19"/>
          <w:szCs w:val="19"/>
        </w:rPr>
        <w:t xml:space="preserve">rozpatrzenia </w:t>
      </w:r>
      <w:r w:rsidR="000A2817">
        <w:rPr>
          <w:rFonts w:ascii="Book Antiqua" w:hAnsi="Book Antiqua"/>
          <w:sz w:val="19"/>
          <w:szCs w:val="19"/>
        </w:rPr>
        <w:t xml:space="preserve">Pana/Pani </w:t>
      </w:r>
      <w:r w:rsidR="007C6E2A">
        <w:rPr>
          <w:rFonts w:ascii="Book Antiqua" w:hAnsi="Book Antiqua"/>
          <w:sz w:val="19"/>
          <w:szCs w:val="19"/>
        </w:rPr>
        <w:t>zgłoszenia do udziału</w:t>
      </w:r>
      <w:r w:rsidR="000A2817">
        <w:rPr>
          <w:rFonts w:ascii="Book Antiqua" w:hAnsi="Book Antiqua"/>
          <w:sz w:val="19"/>
          <w:szCs w:val="19"/>
        </w:rPr>
        <w:br/>
      </w:r>
      <w:r w:rsidR="007C6E2A">
        <w:rPr>
          <w:rFonts w:ascii="Book Antiqua" w:hAnsi="Book Antiqua"/>
          <w:sz w:val="19"/>
          <w:szCs w:val="19"/>
        </w:rPr>
        <w:t>w pracach Komisji Konkursowej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opiniującej oferty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złożone w otwartym konkursie ofert 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na realizację zadania publicznego Gminy Toszek w zakresie </w:t>
      </w:r>
      <w:r w:rsidR="003C70D2">
        <w:rPr>
          <w:rFonts w:ascii="Book Antiqua" w:hAnsi="Book Antiqua"/>
          <w:sz w:val="19"/>
          <w:szCs w:val="19"/>
        </w:rPr>
        <w:t xml:space="preserve">wspierania i upowszechniania kultury fizycznej </w:t>
      </w:r>
      <w:r w:rsidR="00C979F6" w:rsidRPr="00C979F6">
        <w:rPr>
          <w:rFonts w:ascii="Book Antiqua" w:hAnsi="Book Antiqua"/>
          <w:sz w:val="19"/>
          <w:szCs w:val="19"/>
        </w:rPr>
        <w:t>w okresie od dnia</w:t>
      </w:r>
      <w:r w:rsidR="003C70D2">
        <w:rPr>
          <w:rFonts w:ascii="Book Antiqua" w:hAnsi="Book Antiqua"/>
          <w:sz w:val="19"/>
          <w:szCs w:val="19"/>
        </w:rPr>
        <w:br/>
      </w:r>
      <w:r w:rsidR="0001675F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stycznia 202</w:t>
      </w:r>
      <w:r w:rsidR="00FD3850">
        <w:rPr>
          <w:rFonts w:ascii="Book Antiqua" w:hAnsi="Book Antiqua"/>
          <w:sz w:val="19"/>
          <w:szCs w:val="19"/>
        </w:rPr>
        <w:t>4</w:t>
      </w:r>
      <w:r w:rsidR="00C979F6" w:rsidRPr="00C979F6">
        <w:rPr>
          <w:rFonts w:ascii="Book Antiqua" w:hAnsi="Book Antiqua"/>
          <w:sz w:val="19"/>
          <w:szCs w:val="19"/>
        </w:rPr>
        <w:t xml:space="preserve"> r. do dnia 31 grudnia 202</w:t>
      </w:r>
      <w:r w:rsidR="00FD3850">
        <w:rPr>
          <w:rFonts w:ascii="Book Antiqua" w:hAnsi="Book Antiqua"/>
          <w:sz w:val="19"/>
          <w:szCs w:val="19"/>
        </w:rPr>
        <w:t>4</w:t>
      </w:r>
      <w:r w:rsidR="00C979F6" w:rsidRPr="00C979F6">
        <w:rPr>
          <w:rFonts w:ascii="Book Antiqua" w:hAnsi="Book Antiqua"/>
          <w:sz w:val="19"/>
          <w:szCs w:val="19"/>
        </w:rPr>
        <w:t xml:space="preserve"> r.</w:t>
      </w:r>
    </w:p>
    <w:p w14:paraId="17A02A32" w14:textId="77777777" w:rsidR="00C979F6" w:rsidRDefault="00C979F6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Pani/Pana dane osobowe będą przetwarzane na podstawie:</w:t>
      </w:r>
    </w:p>
    <w:p w14:paraId="2EFBB93C" w14:textId="3A78C0A8" w:rsidR="00C979F6" w:rsidRPr="00684632" w:rsidRDefault="00C979F6" w:rsidP="0068463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920995">
        <w:rPr>
          <w:rFonts w:ascii="Book Antiqua" w:hAnsi="Book Antiqua"/>
          <w:sz w:val="19"/>
          <w:szCs w:val="19"/>
        </w:rPr>
        <w:t>art. 6 ust. 1 lit. c</w:t>
      </w:r>
      <w:r w:rsidR="00920995" w:rsidRPr="00920995">
        <w:rPr>
          <w:rFonts w:ascii="Book Antiqua" w:hAnsi="Book Antiqua"/>
          <w:sz w:val="19"/>
          <w:szCs w:val="19"/>
        </w:rPr>
        <w:t xml:space="preserve"> i lit.</w:t>
      </w:r>
      <w:r w:rsidR="00920995">
        <w:rPr>
          <w:rFonts w:ascii="Book Antiqua" w:hAnsi="Book Antiqua"/>
          <w:sz w:val="19"/>
          <w:szCs w:val="19"/>
        </w:rPr>
        <w:t xml:space="preserve"> e</w:t>
      </w:r>
      <w:r w:rsidRPr="00920995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RODO (przetwarzanie jest niezbędne do wypełnienia obowiązku prawnego ciążącego</w:t>
      </w:r>
      <w:r>
        <w:rPr>
          <w:rFonts w:ascii="Book Antiqua" w:hAnsi="Book Antiqua"/>
          <w:sz w:val="19"/>
          <w:szCs w:val="19"/>
        </w:rPr>
        <w:br/>
        <w:t>na Administratorze), w związku z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art. 15 ust. 2d ustawy z dnia 24 kwietnia 2003 r. o działalności pożytku publicznego i o wolontariacie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(t.j. Dz. U. z 202</w:t>
      </w:r>
      <w:r w:rsidR="002F4EA4">
        <w:rPr>
          <w:rFonts w:ascii="Book Antiqua" w:hAnsi="Book Antiqua"/>
          <w:sz w:val="19"/>
          <w:szCs w:val="19"/>
        </w:rPr>
        <w:t>3</w:t>
      </w:r>
      <w:r w:rsidRPr="00684632">
        <w:rPr>
          <w:rFonts w:ascii="Book Antiqua" w:hAnsi="Book Antiqua"/>
          <w:sz w:val="19"/>
          <w:szCs w:val="19"/>
        </w:rPr>
        <w:t xml:space="preserve"> r. poz. </w:t>
      </w:r>
      <w:r w:rsidR="002F4EA4">
        <w:rPr>
          <w:rFonts w:ascii="Book Antiqua" w:hAnsi="Book Antiqua"/>
          <w:sz w:val="19"/>
          <w:szCs w:val="19"/>
        </w:rPr>
        <w:t>571</w:t>
      </w:r>
      <w:r w:rsidRPr="00684632">
        <w:rPr>
          <w:rFonts w:ascii="Book Antiqua" w:hAnsi="Book Antiqua"/>
          <w:sz w:val="19"/>
          <w:szCs w:val="19"/>
        </w:rPr>
        <w:t>)</w:t>
      </w:r>
      <w:r w:rsidR="00684632">
        <w:rPr>
          <w:rFonts w:ascii="Book Antiqua" w:hAnsi="Book Antiqua"/>
          <w:sz w:val="19"/>
          <w:szCs w:val="19"/>
        </w:rPr>
        <w:t>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FCB1013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</w:t>
      </w:r>
      <w:r w:rsidR="00C979F6">
        <w:rPr>
          <w:rFonts w:ascii="Book Antiqua" w:hAnsi="Book Antiqua"/>
          <w:sz w:val="18"/>
          <w:szCs w:val="20"/>
          <w:lang w:eastAsia="en-US"/>
        </w:rPr>
        <w:t xml:space="preserve">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8C73F51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</w:t>
      </w:r>
      <w:r w:rsidR="006208C3">
        <w:rPr>
          <w:rFonts w:ascii="Book Antiqua" w:hAnsi="Book Antiqua"/>
          <w:sz w:val="19"/>
          <w:szCs w:val="19"/>
        </w:rPr>
        <w:t>e będą przetwarzane przez okres</w:t>
      </w:r>
      <w:r w:rsidRPr="00F94254">
        <w:rPr>
          <w:rFonts w:ascii="Book Antiqua" w:hAnsi="Book Antiqua"/>
          <w:sz w:val="19"/>
          <w:szCs w:val="19"/>
        </w:rPr>
        <w:t xml:space="preserve">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</w:t>
      </w:r>
      <w:r w:rsidR="008F3DFE">
        <w:rPr>
          <w:rFonts w:ascii="Book Antiqua" w:hAnsi="Book Antiqua"/>
          <w:sz w:val="19"/>
          <w:szCs w:val="19"/>
        </w:rPr>
        <w:t xml:space="preserve">. 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F7CB5A2" w14:textId="30DD92E7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dostępu do danych osobowych w tym prawo do uzyskania kopii tych danych (art. 15 RODO),</w:t>
      </w:r>
    </w:p>
    <w:p w14:paraId="2E50F087" w14:textId="193F8751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 xml:space="preserve">prawo do żądania sprostowania (poprawiania) danych osobowych – w przypadku, gdy dane </w:t>
      </w:r>
      <w:r w:rsidR="00920995">
        <w:rPr>
          <w:rFonts w:ascii="Book Antiqua" w:hAnsi="Book Antiqua"/>
          <w:sz w:val="19"/>
          <w:szCs w:val="19"/>
        </w:rPr>
        <w:br/>
      </w:r>
      <w:r w:rsidRPr="00762204">
        <w:rPr>
          <w:rFonts w:ascii="Book Antiqua" w:hAnsi="Book Antiqua"/>
          <w:sz w:val="19"/>
          <w:szCs w:val="19"/>
        </w:rPr>
        <w:t>są nieprawidłowe lub niekompletne (art. 16 RODO),</w:t>
      </w:r>
    </w:p>
    <w:p w14:paraId="444ADC7E" w14:textId="37BF0CA4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ograniczenia przetwarzania danych osobowych w przypadkach określonych w ogólnym rozporządzeniu o ochronie danych osobowych (art. 18 RODO).</w:t>
      </w:r>
    </w:p>
    <w:p w14:paraId="657597A4" w14:textId="77777777" w:rsidR="00D56FD2" w:rsidRPr="00F94254" w:rsidRDefault="00D56FD2" w:rsidP="00913017">
      <w:pPr>
        <w:pStyle w:val="Akapitzlist"/>
        <w:widowControl/>
        <w:numPr>
          <w:ilvl w:val="0"/>
          <w:numId w:val="5"/>
        </w:numPr>
        <w:suppressAutoHyphens w:val="0"/>
        <w:spacing w:before="60" w:after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2965C359" w14:textId="4D81A9BC" w:rsidR="00913017" w:rsidRDefault="00913017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 w:rsidRPr="00913017">
        <w:rPr>
          <w:rFonts w:ascii="Book Antiqua" w:hAnsi="Book Antiqua"/>
          <w:sz w:val="19"/>
          <w:szCs w:val="19"/>
        </w:rPr>
        <w:t>Podanie przez Panią/Pana dane osobowe jest wymogiem ustawow</w:t>
      </w:r>
      <w:r>
        <w:rPr>
          <w:rFonts w:ascii="Book Antiqua" w:hAnsi="Book Antiqua"/>
          <w:sz w:val="19"/>
          <w:szCs w:val="19"/>
        </w:rPr>
        <w:t>ym wynikającym z art. 15 ust. 2</w:t>
      </w:r>
      <w:r w:rsidRPr="00913017">
        <w:rPr>
          <w:rFonts w:ascii="Book Antiqua" w:hAnsi="Book Antiqua"/>
          <w:sz w:val="19"/>
          <w:szCs w:val="19"/>
        </w:rPr>
        <w:t>d ustawy</w:t>
      </w:r>
      <w:r w:rsidR="00D42230">
        <w:rPr>
          <w:rFonts w:ascii="Book Antiqua" w:hAnsi="Book Antiqua"/>
          <w:sz w:val="19"/>
          <w:szCs w:val="19"/>
        </w:rPr>
        <w:br/>
      </w:r>
      <w:r w:rsidRPr="00913017">
        <w:rPr>
          <w:rFonts w:ascii="Book Antiqua" w:hAnsi="Book Antiqua"/>
          <w:sz w:val="19"/>
          <w:szCs w:val="19"/>
        </w:rPr>
        <w:t>z dnia 24 kwietnia 2003 r. o działalności pożytku pub</w:t>
      </w:r>
      <w:r>
        <w:rPr>
          <w:rFonts w:ascii="Book Antiqua" w:hAnsi="Book Antiqua"/>
          <w:sz w:val="19"/>
          <w:szCs w:val="19"/>
        </w:rPr>
        <w:t>licznego i o wolontariacie (t.j. Dz. U. z 202</w:t>
      </w:r>
      <w:r w:rsidR="00990E75">
        <w:rPr>
          <w:rFonts w:ascii="Book Antiqua" w:hAnsi="Book Antiqua"/>
          <w:sz w:val="19"/>
          <w:szCs w:val="19"/>
        </w:rPr>
        <w:t>3</w:t>
      </w:r>
      <w:r>
        <w:rPr>
          <w:rFonts w:ascii="Book Antiqua" w:hAnsi="Book Antiqua"/>
          <w:sz w:val="19"/>
          <w:szCs w:val="19"/>
        </w:rPr>
        <w:t xml:space="preserve"> r. poz. </w:t>
      </w:r>
      <w:r w:rsidR="00990E75">
        <w:rPr>
          <w:rFonts w:ascii="Book Antiqua" w:hAnsi="Book Antiqua"/>
          <w:sz w:val="19"/>
          <w:szCs w:val="19"/>
        </w:rPr>
        <w:t>571</w:t>
      </w:r>
      <w:r>
        <w:rPr>
          <w:rFonts w:ascii="Book Antiqua" w:hAnsi="Book Antiqua"/>
          <w:sz w:val="19"/>
          <w:szCs w:val="19"/>
        </w:rPr>
        <w:t xml:space="preserve">), </w:t>
      </w:r>
      <w:r w:rsidR="00D42230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i</w:t>
      </w:r>
      <w:r w:rsidRPr="00913017">
        <w:rPr>
          <w:rFonts w:ascii="Book Antiqua" w:hAnsi="Book Antiqua"/>
          <w:sz w:val="19"/>
          <w:szCs w:val="19"/>
        </w:rPr>
        <w:t>ch niepodanie uniemożliwi rozpatrzenie Pana/Pani zgłoszenia do udziału w pracach Komisji Konkursowej.</w:t>
      </w:r>
    </w:p>
    <w:p w14:paraId="22864FA7" w14:textId="77777777" w:rsidR="00D42230" w:rsidRPr="00D42230" w:rsidRDefault="00D42230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4"/>
          <w:szCs w:val="14"/>
        </w:rPr>
      </w:pPr>
    </w:p>
    <w:p w14:paraId="291F3DA1" w14:textId="26B07F60" w:rsidR="00D56FD2" w:rsidRPr="00F94254" w:rsidRDefault="00D56FD2" w:rsidP="00913017">
      <w:pPr>
        <w:pStyle w:val="Akapitzlist"/>
        <w:numPr>
          <w:ilvl w:val="0"/>
          <w:numId w:val="5"/>
        </w:numPr>
        <w:suppressAutoHyphens w:val="0"/>
        <w:spacing w:before="60" w:after="60"/>
        <w:ind w:left="425" w:hanging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394B9091" w14:textId="77777777" w:rsid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3536F648" w14:textId="77777777" w:rsidR="00920995" w:rsidRPr="00626DD2" w:rsidRDefault="00920995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E259" w14:textId="77777777" w:rsidR="005A0004" w:rsidRDefault="005A0004" w:rsidP="004C121A">
      <w:r>
        <w:separator/>
      </w:r>
    </w:p>
  </w:endnote>
  <w:endnote w:type="continuationSeparator" w:id="0">
    <w:p w14:paraId="5B46590D" w14:textId="77777777" w:rsidR="005A0004" w:rsidRDefault="005A0004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920995">
          <w:rPr>
            <w:rFonts w:ascii="Book Antiqua" w:hAnsi="Book Antiqua"/>
            <w:noProof/>
            <w:sz w:val="16"/>
            <w:szCs w:val="20"/>
          </w:rPr>
          <w:t>2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98C0" w14:textId="77777777" w:rsidR="005A0004" w:rsidRDefault="005A0004" w:rsidP="004C121A">
      <w:r>
        <w:separator/>
      </w:r>
    </w:p>
  </w:footnote>
  <w:footnote w:type="continuationSeparator" w:id="0">
    <w:p w14:paraId="34B6A3AB" w14:textId="77777777" w:rsidR="005A0004" w:rsidRDefault="005A0004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72374"/>
    <w:multiLevelType w:val="hybridMultilevel"/>
    <w:tmpl w:val="917E2706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C8E"/>
    <w:multiLevelType w:val="hybridMultilevel"/>
    <w:tmpl w:val="9EA6F84A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15B1F"/>
    <w:multiLevelType w:val="hybridMultilevel"/>
    <w:tmpl w:val="168C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46049">
    <w:abstractNumId w:val="0"/>
  </w:num>
  <w:num w:numId="2" w16cid:durableId="1614896128">
    <w:abstractNumId w:val="10"/>
  </w:num>
  <w:num w:numId="3" w16cid:durableId="1416392387">
    <w:abstractNumId w:val="8"/>
  </w:num>
  <w:num w:numId="4" w16cid:durableId="381909618">
    <w:abstractNumId w:val="4"/>
  </w:num>
  <w:num w:numId="5" w16cid:durableId="2021734238">
    <w:abstractNumId w:val="3"/>
  </w:num>
  <w:num w:numId="6" w16cid:durableId="890768540">
    <w:abstractNumId w:val="7"/>
  </w:num>
  <w:num w:numId="7" w16cid:durableId="841624896">
    <w:abstractNumId w:val="2"/>
  </w:num>
  <w:num w:numId="8" w16cid:durableId="1181549412">
    <w:abstractNumId w:val="5"/>
  </w:num>
  <w:num w:numId="9" w16cid:durableId="716733943">
    <w:abstractNumId w:val="1"/>
  </w:num>
  <w:num w:numId="10" w16cid:durableId="1979259867">
    <w:abstractNumId w:val="9"/>
  </w:num>
  <w:num w:numId="11" w16cid:durableId="266280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E"/>
    <w:rsid w:val="0001675F"/>
    <w:rsid w:val="00017E53"/>
    <w:rsid w:val="00036A02"/>
    <w:rsid w:val="0006550F"/>
    <w:rsid w:val="00085BD1"/>
    <w:rsid w:val="000933CC"/>
    <w:rsid w:val="00094231"/>
    <w:rsid w:val="00095884"/>
    <w:rsid w:val="000968DD"/>
    <w:rsid w:val="000A1959"/>
    <w:rsid w:val="000A2817"/>
    <w:rsid w:val="000B155D"/>
    <w:rsid w:val="000E7987"/>
    <w:rsid w:val="001143C1"/>
    <w:rsid w:val="00115D38"/>
    <w:rsid w:val="001E0A03"/>
    <w:rsid w:val="001F0034"/>
    <w:rsid w:val="00216B6E"/>
    <w:rsid w:val="00250AA1"/>
    <w:rsid w:val="002515E9"/>
    <w:rsid w:val="002528E2"/>
    <w:rsid w:val="00260565"/>
    <w:rsid w:val="00273E5C"/>
    <w:rsid w:val="002B4454"/>
    <w:rsid w:val="002F4EA4"/>
    <w:rsid w:val="003401CC"/>
    <w:rsid w:val="003535F4"/>
    <w:rsid w:val="003769C6"/>
    <w:rsid w:val="00382408"/>
    <w:rsid w:val="003867F7"/>
    <w:rsid w:val="00397B90"/>
    <w:rsid w:val="003C70D2"/>
    <w:rsid w:val="003D12B1"/>
    <w:rsid w:val="003E2C5A"/>
    <w:rsid w:val="003E5B4E"/>
    <w:rsid w:val="00424FFC"/>
    <w:rsid w:val="00457D19"/>
    <w:rsid w:val="00472CF3"/>
    <w:rsid w:val="00483DBB"/>
    <w:rsid w:val="004906DB"/>
    <w:rsid w:val="004907B9"/>
    <w:rsid w:val="004A0A4C"/>
    <w:rsid w:val="004A2109"/>
    <w:rsid w:val="004C121A"/>
    <w:rsid w:val="004F2431"/>
    <w:rsid w:val="00504330"/>
    <w:rsid w:val="0052413E"/>
    <w:rsid w:val="005602F9"/>
    <w:rsid w:val="0057153E"/>
    <w:rsid w:val="00571E10"/>
    <w:rsid w:val="0059370A"/>
    <w:rsid w:val="00594FA1"/>
    <w:rsid w:val="005A0004"/>
    <w:rsid w:val="005A50CB"/>
    <w:rsid w:val="005B79A7"/>
    <w:rsid w:val="005F33C7"/>
    <w:rsid w:val="0060328D"/>
    <w:rsid w:val="00607CD9"/>
    <w:rsid w:val="006208C3"/>
    <w:rsid w:val="00620C03"/>
    <w:rsid w:val="00625D45"/>
    <w:rsid w:val="00626DD2"/>
    <w:rsid w:val="00637A38"/>
    <w:rsid w:val="00684632"/>
    <w:rsid w:val="006B58B1"/>
    <w:rsid w:val="006F1585"/>
    <w:rsid w:val="00762204"/>
    <w:rsid w:val="007658D0"/>
    <w:rsid w:val="007731EF"/>
    <w:rsid w:val="007815A8"/>
    <w:rsid w:val="007B41F0"/>
    <w:rsid w:val="007C1240"/>
    <w:rsid w:val="007C2257"/>
    <w:rsid w:val="007C6E2A"/>
    <w:rsid w:val="007D292F"/>
    <w:rsid w:val="007D4FF5"/>
    <w:rsid w:val="00841995"/>
    <w:rsid w:val="00851116"/>
    <w:rsid w:val="00882003"/>
    <w:rsid w:val="008B2DA9"/>
    <w:rsid w:val="008D225D"/>
    <w:rsid w:val="008F3DFE"/>
    <w:rsid w:val="008F5BFD"/>
    <w:rsid w:val="00913017"/>
    <w:rsid w:val="00920995"/>
    <w:rsid w:val="00952C26"/>
    <w:rsid w:val="00954DCF"/>
    <w:rsid w:val="0098483A"/>
    <w:rsid w:val="00990E75"/>
    <w:rsid w:val="009A117D"/>
    <w:rsid w:val="009A19D1"/>
    <w:rsid w:val="00A0554C"/>
    <w:rsid w:val="00A10C46"/>
    <w:rsid w:val="00A12AA1"/>
    <w:rsid w:val="00A70C7D"/>
    <w:rsid w:val="00A71C0B"/>
    <w:rsid w:val="00A805F3"/>
    <w:rsid w:val="00AF4EC0"/>
    <w:rsid w:val="00B00629"/>
    <w:rsid w:val="00B369F7"/>
    <w:rsid w:val="00B53E99"/>
    <w:rsid w:val="00B730D1"/>
    <w:rsid w:val="00B8357A"/>
    <w:rsid w:val="00B92CC9"/>
    <w:rsid w:val="00B947E2"/>
    <w:rsid w:val="00B9715C"/>
    <w:rsid w:val="00BD08E4"/>
    <w:rsid w:val="00BD09BA"/>
    <w:rsid w:val="00C01136"/>
    <w:rsid w:val="00C043A1"/>
    <w:rsid w:val="00C17A67"/>
    <w:rsid w:val="00C3201B"/>
    <w:rsid w:val="00C3638B"/>
    <w:rsid w:val="00C61CEC"/>
    <w:rsid w:val="00C74B5D"/>
    <w:rsid w:val="00C76897"/>
    <w:rsid w:val="00C979F6"/>
    <w:rsid w:val="00CC3EA3"/>
    <w:rsid w:val="00CD407A"/>
    <w:rsid w:val="00D36E1E"/>
    <w:rsid w:val="00D42230"/>
    <w:rsid w:val="00D56FD2"/>
    <w:rsid w:val="00D5750B"/>
    <w:rsid w:val="00D62A5D"/>
    <w:rsid w:val="00D82A8E"/>
    <w:rsid w:val="00E2232E"/>
    <w:rsid w:val="00E30E18"/>
    <w:rsid w:val="00E42604"/>
    <w:rsid w:val="00E742FA"/>
    <w:rsid w:val="00E86F1E"/>
    <w:rsid w:val="00EB2EB4"/>
    <w:rsid w:val="00EB656C"/>
    <w:rsid w:val="00EE7EB4"/>
    <w:rsid w:val="00F226D1"/>
    <w:rsid w:val="00F4273A"/>
    <w:rsid w:val="00F44507"/>
    <w:rsid w:val="00F83AAB"/>
    <w:rsid w:val="00FB03F5"/>
    <w:rsid w:val="00FD217E"/>
    <w:rsid w:val="00FD3850"/>
    <w:rsid w:val="00FD7BE6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490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7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7B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7B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820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83D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osz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Beata Sojka</cp:lastModifiedBy>
  <cp:revision>21</cp:revision>
  <cp:lastPrinted>2021-11-25T07:07:00Z</cp:lastPrinted>
  <dcterms:created xsi:type="dcterms:W3CDTF">2020-12-15T09:01:00Z</dcterms:created>
  <dcterms:modified xsi:type="dcterms:W3CDTF">2023-11-21T06:24:00Z</dcterms:modified>
</cp:coreProperties>
</file>