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06B5AD" w14:textId="77777777" w:rsidR="00BB7583" w:rsidRDefault="00BB7583" w:rsidP="008132A8">
      <w:pPr>
        <w:widowControl w:val="0"/>
        <w:tabs>
          <w:tab w:val="left" w:pos="11624"/>
        </w:tabs>
        <w:spacing w:after="0" w:line="240" w:lineRule="auto"/>
        <w:ind w:left="11624"/>
        <w:jc w:val="right"/>
        <w:rPr>
          <w:rFonts w:ascii="Book Antiqua" w:eastAsia="Times New Roman" w:hAnsi="Book Antiqua"/>
          <w:sz w:val="20"/>
          <w:szCs w:val="20"/>
        </w:rPr>
      </w:pPr>
      <w:r>
        <w:rPr>
          <w:rFonts w:ascii="Book Antiqua" w:eastAsia="Times New Roman" w:hAnsi="Book Antiqua"/>
          <w:sz w:val="20"/>
          <w:szCs w:val="20"/>
        </w:rPr>
        <w:t xml:space="preserve">Załącznik nr 1 </w:t>
      </w:r>
      <w:r w:rsidR="002042BC">
        <w:rPr>
          <w:rFonts w:ascii="Book Antiqua" w:eastAsia="Times New Roman" w:hAnsi="Book Antiqua"/>
          <w:sz w:val="20"/>
          <w:szCs w:val="20"/>
        </w:rPr>
        <w:t>do Oferty</w:t>
      </w:r>
      <w:r w:rsidR="008132A8">
        <w:rPr>
          <w:rFonts w:ascii="Book Antiqua" w:eastAsia="Times New Roman" w:hAnsi="Book Antiqua"/>
          <w:sz w:val="20"/>
          <w:szCs w:val="20"/>
        </w:rPr>
        <w:br/>
      </w:r>
    </w:p>
    <w:p w14:paraId="3F74B8EA" w14:textId="77777777" w:rsidR="00D54957" w:rsidRDefault="00B63530" w:rsidP="00853CEC">
      <w:pPr>
        <w:spacing w:before="120" w:after="0" w:line="240" w:lineRule="auto"/>
        <w:jc w:val="center"/>
        <w:rPr>
          <w:rFonts w:ascii="Book Antiqua" w:hAnsi="Book Antiqua"/>
          <w:b/>
          <w:sz w:val="28"/>
          <w:szCs w:val="28"/>
        </w:rPr>
      </w:pPr>
      <w:r w:rsidRPr="00D54957">
        <w:rPr>
          <w:rFonts w:ascii="Book Antiqua" w:hAnsi="Book Antiqua"/>
          <w:b/>
          <w:sz w:val="28"/>
          <w:szCs w:val="28"/>
        </w:rPr>
        <w:t>F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O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R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M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U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L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A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R</w:t>
      </w:r>
      <w:r>
        <w:rPr>
          <w:rFonts w:ascii="Book Antiqua" w:hAnsi="Book Antiqua"/>
          <w:b/>
          <w:sz w:val="28"/>
          <w:szCs w:val="28"/>
        </w:rPr>
        <w:t xml:space="preserve"> </w:t>
      </w:r>
      <w:proofErr w:type="gramStart"/>
      <w:r w:rsidRPr="00D54957">
        <w:rPr>
          <w:rFonts w:ascii="Book Antiqua" w:hAnsi="Book Antiqua"/>
          <w:b/>
          <w:sz w:val="28"/>
          <w:szCs w:val="28"/>
        </w:rPr>
        <w:t xml:space="preserve">Z </w:t>
      </w:r>
      <w:r>
        <w:rPr>
          <w:rFonts w:ascii="Book Antiqua" w:hAnsi="Book Antiqua"/>
          <w:b/>
          <w:sz w:val="28"/>
          <w:szCs w:val="28"/>
        </w:rPr>
        <w:t xml:space="preserve">  </w:t>
      </w:r>
      <w:r w:rsidRPr="00D54957">
        <w:rPr>
          <w:rFonts w:ascii="Book Antiqua" w:hAnsi="Book Antiqua"/>
          <w:b/>
          <w:sz w:val="28"/>
          <w:szCs w:val="28"/>
        </w:rPr>
        <w:t>C</w:t>
      </w:r>
      <w:proofErr w:type="gramEnd"/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E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N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O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W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Y</w:t>
      </w:r>
    </w:p>
    <w:p w14:paraId="7BE6C7A4" w14:textId="77777777" w:rsidR="008E0B8E" w:rsidRPr="00EE793A" w:rsidRDefault="008E0B8E" w:rsidP="00853CEC">
      <w:pPr>
        <w:spacing w:before="120" w:after="0" w:line="240" w:lineRule="auto"/>
        <w:jc w:val="center"/>
        <w:rPr>
          <w:rFonts w:ascii="Book Antiqua" w:hAnsi="Book Antiqua"/>
          <w:b/>
        </w:rPr>
      </w:pPr>
    </w:p>
    <w:tbl>
      <w:tblPr>
        <w:tblStyle w:val="Tabela-Siatka1"/>
        <w:tblW w:w="16107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4391"/>
        <w:gridCol w:w="1836"/>
        <w:gridCol w:w="1134"/>
        <w:gridCol w:w="1560"/>
        <w:gridCol w:w="1134"/>
        <w:gridCol w:w="1417"/>
        <w:gridCol w:w="992"/>
        <w:gridCol w:w="1418"/>
        <w:gridCol w:w="1653"/>
      </w:tblGrid>
      <w:tr w:rsidR="00BD7512" w:rsidRPr="00002BCB" w14:paraId="110ABC7D" w14:textId="77777777" w:rsidTr="00BB2E57">
        <w:trPr>
          <w:trHeight w:val="1102"/>
          <w:jc w:val="center"/>
        </w:trPr>
        <w:tc>
          <w:tcPr>
            <w:tcW w:w="572" w:type="dxa"/>
            <w:shd w:val="clear" w:color="auto" w:fill="BFBFBF" w:themeFill="background1" w:themeFillShade="BF"/>
            <w:vAlign w:val="center"/>
          </w:tcPr>
          <w:p w14:paraId="5F85C83A" w14:textId="77777777" w:rsidR="00BD7512" w:rsidRPr="00455430" w:rsidRDefault="00BD7512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4391" w:type="dxa"/>
            <w:shd w:val="clear" w:color="auto" w:fill="BFBFBF" w:themeFill="background1" w:themeFillShade="BF"/>
            <w:vAlign w:val="center"/>
          </w:tcPr>
          <w:p w14:paraId="2A5F3768" w14:textId="77777777" w:rsidR="00BD7512" w:rsidRPr="00455430" w:rsidRDefault="00287E21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="00BD7512" w:rsidRPr="00455430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836" w:type="dxa"/>
            <w:shd w:val="clear" w:color="auto" w:fill="BFBFBF" w:themeFill="background1" w:themeFillShade="BF"/>
          </w:tcPr>
          <w:p w14:paraId="21DD5E8F" w14:textId="77777777" w:rsidR="00BD7512" w:rsidRPr="00812A45" w:rsidRDefault="00BD7512" w:rsidP="00BD7512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>Środek proponowany przez Wykonawcę</w:t>
            </w:r>
          </w:p>
          <w:p w14:paraId="44815C41" w14:textId="77777777" w:rsidR="00BD7512" w:rsidRPr="00812A45" w:rsidRDefault="00BD7512" w:rsidP="00BD7512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 xml:space="preserve">  (nazwa preparatu </w:t>
            </w:r>
          </w:p>
          <w:p w14:paraId="31BD0E51" w14:textId="77777777" w:rsidR="00BD7512" w:rsidRPr="00C73248" w:rsidRDefault="00BD7512" w:rsidP="00BD7512">
            <w:pPr>
              <w:jc w:val="center"/>
              <w:rPr>
                <w:rFonts w:ascii="Book Antiqua" w:hAnsi="Book Antiqua"/>
                <w:sz w:val="18"/>
                <w:szCs w:val="18"/>
                <w:vertAlign w:val="superscript"/>
              </w:rPr>
            </w:pPr>
            <w:proofErr w:type="gramStart"/>
            <w:r w:rsidRPr="00812A45">
              <w:rPr>
                <w:rFonts w:ascii="Book Antiqua" w:hAnsi="Book Antiqua"/>
                <w:sz w:val="18"/>
                <w:szCs w:val="18"/>
              </w:rPr>
              <w:t>i</w:t>
            </w:r>
            <w:proofErr w:type="gramEnd"/>
            <w:r w:rsidRPr="00812A45">
              <w:rPr>
                <w:rFonts w:ascii="Book Antiqua" w:hAnsi="Book Antiqua"/>
                <w:sz w:val="18"/>
                <w:szCs w:val="18"/>
              </w:rPr>
              <w:t xml:space="preserve"> producent</w:t>
            </w:r>
            <w:r w:rsidR="00C73248">
              <w:rPr>
                <w:rFonts w:ascii="Book Antiqua" w:hAnsi="Book Antiqua"/>
                <w:sz w:val="18"/>
                <w:szCs w:val="18"/>
              </w:rPr>
              <w:t>a</w:t>
            </w:r>
            <w:r w:rsidRPr="00812A45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CDB1810" w14:textId="77777777" w:rsidR="00BD7512" w:rsidRPr="00C73248" w:rsidRDefault="00BD7512" w:rsidP="00D54957">
            <w:pPr>
              <w:jc w:val="center"/>
              <w:rPr>
                <w:rFonts w:ascii="Book Antiqua" w:hAnsi="Book Antiqua"/>
                <w:sz w:val="18"/>
                <w:szCs w:val="18"/>
                <w:vertAlign w:val="superscript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3C36E119" w14:textId="77777777" w:rsidR="00BD7512" w:rsidRPr="00455430" w:rsidRDefault="00BD7512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14:paraId="20665A45" w14:textId="77777777" w:rsidR="00BD7512" w:rsidRPr="00455430" w:rsidRDefault="00BD0F70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i</w:t>
            </w:r>
            <w:r w:rsidR="009F3EF0">
              <w:rPr>
                <w:rFonts w:ascii="Book Antiqua" w:hAnsi="Book Antiqua"/>
                <w:sz w:val="18"/>
                <w:szCs w:val="18"/>
              </w:rPr>
              <w:t>lość</w:t>
            </w:r>
            <w:proofErr w:type="gramEnd"/>
            <w:r w:rsidR="009F3EF0">
              <w:rPr>
                <w:rFonts w:ascii="Book Antiqua" w:hAnsi="Book Antiqua"/>
                <w:sz w:val="18"/>
                <w:szCs w:val="18"/>
              </w:rPr>
              <w:br/>
            </w:r>
            <w:r w:rsidR="00BD7512">
              <w:rPr>
                <w:rFonts w:ascii="Book Antiqua" w:hAnsi="Book Antiqua"/>
                <w:sz w:val="18"/>
                <w:szCs w:val="18"/>
              </w:rPr>
              <w:t xml:space="preserve">w okresie trwania </w:t>
            </w:r>
            <w:r w:rsidR="00BD7512" w:rsidRPr="00455430">
              <w:rPr>
                <w:rFonts w:ascii="Book Antiqua" w:hAnsi="Book Antiqua"/>
                <w:sz w:val="18"/>
                <w:szCs w:val="18"/>
              </w:rPr>
              <w:t>umowy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1A1C8E9" w14:textId="77777777" w:rsidR="00BD7512" w:rsidRPr="00455430" w:rsidRDefault="00BD7512" w:rsidP="008E0B8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Cena jednostkowa netto</w:t>
            </w:r>
            <w:r w:rsidR="008E0B8E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06A53CD5" w14:textId="77777777" w:rsidR="00BD7512" w:rsidRDefault="00BD7512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</w:p>
          <w:p w14:paraId="0C1B74F9" w14:textId="77777777" w:rsidR="00BD7512" w:rsidRPr="00455430" w:rsidRDefault="00BD7512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455430">
              <w:rPr>
                <w:rFonts w:ascii="Book Antiqua" w:hAnsi="Book Antiqua"/>
                <w:sz w:val="18"/>
                <w:szCs w:val="18"/>
              </w:rPr>
              <w:t>netto</w:t>
            </w:r>
            <w:proofErr w:type="gramEnd"/>
          </w:p>
          <w:p w14:paraId="146333C6" w14:textId="77777777" w:rsidR="00BD7512" w:rsidRPr="00455430" w:rsidRDefault="00BD7512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3CC5F910" w14:textId="77777777" w:rsidR="00BD7512" w:rsidRPr="00455430" w:rsidRDefault="00BD7512" w:rsidP="008E0B8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Podatek VAT</w:t>
            </w:r>
            <w:r w:rsidR="008E0B8E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5543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11F0B541" w14:textId="77777777" w:rsidR="00BD7512" w:rsidRPr="00455430" w:rsidRDefault="00BD7512" w:rsidP="008E0B8E">
            <w:pPr>
              <w:tabs>
                <w:tab w:val="left" w:pos="987"/>
              </w:tabs>
              <w:ind w:right="-2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Wartość podatku VAT</w:t>
            </w:r>
            <w:r w:rsidR="008E0B8E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5A663B4E" w14:textId="77777777" w:rsidR="00BD7512" w:rsidRPr="00455430" w:rsidRDefault="00BD7512" w:rsidP="00B54E99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  <w:r>
              <w:rPr>
                <w:rFonts w:ascii="Book Antiqua" w:hAnsi="Book Antiqua"/>
                <w:sz w:val="18"/>
                <w:szCs w:val="18"/>
              </w:rPr>
              <w:br/>
              <w:t>b</w:t>
            </w:r>
            <w:r w:rsidRPr="00455430">
              <w:rPr>
                <w:rFonts w:ascii="Book Antiqua" w:hAnsi="Book Antiqua"/>
                <w:sz w:val="18"/>
                <w:szCs w:val="18"/>
              </w:rPr>
              <w:t>rutto</w:t>
            </w:r>
          </w:p>
          <w:p w14:paraId="1EFDFE1F" w14:textId="77777777" w:rsidR="00BD7512" w:rsidRPr="00B54E99" w:rsidRDefault="00BD7512" w:rsidP="00B54E99">
            <w:pPr>
              <w:pStyle w:val="Tytu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54E99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BD7512" w:rsidRPr="005C0440" w14:paraId="0541362F" w14:textId="77777777" w:rsidTr="00BB2E57">
        <w:trPr>
          <w:trHeight w:val="355"/>
          <w:jc w:val="center"/>
        </w:trPr>
        <w:tc>
          <w:tcPr>
            <w:tcW w:w="572" w:type="dxa"/>
            <w:vAlign w:val="center"/>
          </w:tcPr>
          <w:p w14:paraId="63EDB6FD" w14:textId="77777777" w:rsidR="00BD7512" w:rsidRPr="003247D0" w:rsidRDefault="00BD7512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1.</w:t>
            </w:r>
          </w:p>
        </w:tc>
        <w:tc>
          <w:tcPr>
            <w:tcW w:w="4391" w:type="dxa"/>
            <w:vAlign w:val="center"/>
          </w:tcPr>
          <w:p w14:paraId="3191EEDD" w14:textId="77777777" w:rsidR="00BD7512" w:rsidRDefault="00BD7512" w:rsidP="00C21B7E">
            <w:pPr>
              <w:rPr>
                <w:rFonts w:ascii="Book Antiqua" w:hAnsi="Book Antiqua"/>
                <w:sz w:val="18"/>
                <w:szCs w:val="18"/>
              </w:rPr>
            </w:pPr>
            <w:bookmarkStart w:id="0" w:name="OLE_LINK1"/>
            <w:r>
              <w:rPr>
                <w:rFonts w:ascii="Book Antiqua" w:hAnsi="Book Antiqua"/>
                <w:sz w:val="18"/>
                <w:szCs w:val="18"/>
              </w:rPr>
              <w:t xml:space="preserve">Koncentrat do mycia szyb, luster oraz innych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elementów  szklanych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i szkliwionych.</w:t>
            </w:r>
            <w:r w:rsidR="00C21B7E">
              <w:rPr>
                <w:rFonts w:ascii="Book Antiqua" w:hAnsi="Book Antiqua"/>
                <w:sz w:val="18"/>
                <w:szCs w:val="18"/>
              </w:rPr>
              <w:br/>
            </w:r>
            <w:r>
              <w:rPr>
                <w:rFonts w:ascii="Book Antiqua" w:hAnsi="Book Antiqua"/>
                <w:sz w:val="18"/>
                <w:szCs w:val="18"/>
              </w:rPr>
              <w:t xml:space="preserve"> Nie pozostawia smug, gwarantuje doskonałą przejrzystość i nabłyszczanie czyszczonych powierzchni oraz świeży zapach.</w:t>
            </w:r>
          </w:p>
          <w:p w14:paraId="46855DCA" w14:textId="77777777" w:rsidR="00BD7512" w:rsidRDefault="00C73248" w:rsidP="00C7324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Dozowanie: nie więcej niż 1</w:t>
            </w:r>
            <w:r w:rsidR="00667CC7">
              <w:rPr>
                <w:rFonts w:ascii="Book Antiqua" w:hAnsi="Book Antiqua"/>
                <w:sz w:val="18"/>
                <w:szCs w:val="18"/>
              </w:rPr>
              <w:t>5</w:t>
            </w:r>
            <w:r>
              <w:rPr>
                <w:rFonts w:ascii="Book Antiqua" w:hAnsi="Book Antiqua"/>
                <w:sz w:val="18"/>
                <w:szCs w:val="18"/>
              </w:rPr>
              <w:t>0</w:t>
            </w:r>
            <w:r w:rsidR="00BD7512">
              <w:rPr>
                <w:rFonts w:ascii="Book Antiqua" w:hAnsi="Book Antiqua"/>
                <w:sz w:val="18"/>
                <w:szCs w:val="18"/>
              </w:rPr>
              <w:t xml:space="preserve"> ml/10 </w:t>
            </w:r>
            <w:proofErr w:type="gramStart"/>
            <w:r w:rsidR="00BD7512">
              <w:rPr>
                <w:rFonts w:ascii="Book Antiqua" w:hAnsi="Book Antiqua"/>
                <w:sz w:val="18"/>
                <w:szCs w:val="18"/>
              </w:rPr>
              <w:t>l  wody</w:t>
            </w:r>
            <w:proofErr w:type="gramEnd"/>
          </w:p>
          <w:p w14:paraId="056BEF7E" w14:textId="77777777" w:rsidR="00287E21" w:rsidRDefault="00287E21" w:rsidP="00C7324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Preparat bez oznaczenia „Środek niebezpieczny”</w:t>
            </w:r>
            <w:bookmarkEnd w:id="0"/>
          </w:p>
        </w:tc>
        <w:tc>
          <w:tcPr>
            <w:tcW w:w="1836" w:type="dxa"/>
            <w:vAlign w:val="center"/>
          </w:tcPr>
          <w:p w14:paraId="18CF77D6" w14:textId="77777777" w:rsidR="00BD7512" w:rsidRDefault="00BD7512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A351605" w14:textId="77777777" w:rsidR="00BD7512" w:rsidRDefault="00BD7512" w:rsidP="0040198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. </w:t>
            </w:r>
          </w:p>
          <w:p w14:paraId="119AB063" w14:textId="77777777" w:rsidR="00BD7512" w:rsidRDefault="00BD7512" w:rsidP="0040198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(1 litr)</w:t>
            </w:r>
          </w:p>
        </w:tc>
        <w:tc>
          <w:tcPr>
            <w:tcW w:w="1560" w:type="dxa"/>
            <w:vAlign w:val="center"/>
          </w:tcPr>
          <w:p w14:paraId="766D6F06" w14:textId="77777777" w:rsidR="00BD7512" w:rsidRDefault="00D429DA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F4927B3" w14:textId="77777777" w:rsidR="00BD7512" w:rsidRPr="003247D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484D4DF" w14:textId="77777777"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6E7367E" w14:textId="77777777"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F22648E" w14:textId="77777777"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55785AD3" w14:textId="77777777"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D7512" w:rsidRPr="005C0440" w14:paraId="72AE41BB" w14:textId="77777777" w:rsidTr="00BB2E57">
        <w:trPr>
          <w:trHeight w:val="567"/>
          <w:jc w:val="center"/>
        </w:trPr>
        <w:tc>
          <w:tcPr>
            <w:tcW w:w="572" w:type="dxa"/>
            <w:vAlign w:val="center"/>
          </w:tcPr>
          <w:p w14:paraId="31C86146" w14:textId="77777777" w:rsidR="00BD7512" w:rsidRPr="003247D0" w:rsidRDefault="00BD7512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2. </w:t>
            </w:r>
          </w:p>
        </w:tc>
        <w:tc>
          <w:tcPr>
            <w:tcW w:w="4391" w:type="dxa"/>
            <w:vAlign w:val="center"/>
          </w:tcPr>
          <w:p w14:paraId="6F4876BF" w14:textId="77777777" w:rsidR="00BD7512" w:rsidRDefault="00BD7512" w:rsidP="00C21B7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Koncentrat do mycia szyb, luster oraz innych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elementów  szklanych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i szkliwionych. </w:t>
            </w:r>
            <w:r w:rsidR="00C21B7E">
              <w:rPr>
                <w:rFonts w:ascii="Book Antiqua" w:hAnsi="Book Antiqua"/>
                <w:sz w:val="18"/>
                <w:szCs w:val="18"/>
              </w:rPr>
              <w:br/>
            </w:r>
            <w:r>
              <w:rPr>
                <w:rFonts w:ascii="Book Antiqua" w:hAnsi="Book Antiqua"/>
                <w:sz w:val="18"/>
                <w:szCs w:val="18"/>
              </w:rPr>
              <w:t>Nie pozostawia smug, gwarantuje doskonałą przejrzystość i nabłyszczanie czyszczonych powierzchni oraz świeży zapach.</w:t>
            </w:r>
          </w:p>
          <w:p w14:paraId="4A005FB1" w14:textId="77777777" w:rsidR="00BD7512" w:rsidRDefault="00C73248" w:rsidP="00AA4B6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Dozowanie: nie więcej niż 1</w:t>
            </w:r>
            <w:r w:rsidR="00667CC7">
              <w:rPr>
                <w:rFonts w:ascii="Book Antiqua" w:hAnsi="Book Antiqua"/>
                <w:sz w:val="18"/>
                <w:szCs w:val="18"/>
              </w:rPr>
              <w:t>5</w:t>
            </w:r>
            <w:r>
              <w:rPr>
                <w:rFonts w:ascii="Book Antiqua" w:hAnsi="Book Antiqua"/>
                <w:sz w:val="18"/>
                <w:szCs w:val="18"/>
              </w:rPr>
              <w:t>0</w:t>
            </w:r>
            <w:r w:rsidR="00BD7512">
              <w:rPr>
                <w:rFonts w:ascii="Book Antiqua" w:hAnsi="Book Antiqua"/>
                <w:sz w:val="18"/>
                <w:szCs w:val="18"/>
              </w:rPr>
              <w:t xml:space="preserve"> ml/10 </w:t>
            </w:r>
            <w:proofErr w:type="gramStart"/>
            <w:r w:rsidR="00BD7512">
              <w:rPr>
                <w:rFonts w:ascii="Book Antiqua" w:hAnsi="Book Antiqua"/>
                <w:sz w:val="18"/>
                <w:szCs w:val="18"/>
              </w:rPr>
              <w:t>l  wody</w:t>
            </w:r>
            <w:proofErr w:type="gramEnd"/>
          </w:p>
          <w:p w14:paraId="0B63EF22" w14:textId="77777777" w:rsidR="00287E21" w:rsidRDefault="00287E21" w:rsidP="00AA4B6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Preparat bez oznaczenia „Środek niebezpieczny”</w:t>
            </w:r>
          </w:p>
        </w:tc>
        <w:tc>
          <w:tcPr>
            <w:tcW w:w="1836" w:type="dxa"/>
            <w:vAlign w:val="center"/>
          </w:tcPr>
          <w:p w14:paraId="13D99910" w14:textId="77777777" w:rsidR="00BD7512" w:rsidRDefault="00BD7512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DD1A6A6" w14:textId="77777777" w:rsidR="00BD7512" w:rsidRDefault="00BD7512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  <w:p w14:paraId="0EF2EBC0" w14:textId="77777777" w:rsidR="00BD7512" w:rsidRDefault="00BD7512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(5 litrów)</w:t>
            </w:r>
          </w:p>
        </w:tc>
        <w:tc>
          <w:tcPr>
            <w:tcW w:w="1560" w:type="dxa"/>
            <w:vAlign w:val="center"/>
          </w:tcPr>
          <w:p w14:paraId="184AD621" w14:textId="77777777" w:rsidR="00BD7512" w:rsidRDefault="003C010A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A057E5E" w14:textId="77777777" w:rsidR="00BD7512" w:rsidRPr="003247D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FCD8F7A" w14:textId="77777777"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05FF0E" w14:textId="77777777"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D169DB7" w14:textId="77777777"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653" w:type="dxa"/>
            <w:vAlign w:val="center"/>
          </w:tcPr>
          <w:p w14:paraId="17AD6953" w14:textId="77777777"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D7512" w:rsidRPr="005C0440" w14:paraId="1D805DBE" w14:textId="77777777" w:rsidTr="00BB2E57">
        <w:trPr>
          <w:trHeight w:val="701"/>
          <w:jc w:val="center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221CA60F" w14:textId="77777777" w:rsidR="00BD7512" w:rsidRPr="003247D0" w:rsidRDefault="00BD7512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3.</w:t>
            </w:r>
          </w:p>
        </w:tc>
        <w:tc>
          <w:tcPr>
            <w:tcW w:w="4391" w:type="dxa"/>
            <w:tcBorders>
              <w:bottom w:val="single" w:sz="4" w:space="0" w:color="auto"/>
            </w:tcBorders>
            <w:vAlign w:val="center"/>
          </w:tcPr>
          <w:p w14:paraId="401B627E" w14:textId="77777777" w:rsidR="00BD7512" w:rsidRDefault="00BD7512" w:rsidP="00C21B7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Uniwersalny koncen</w:t>
            </w:r>
            <w:r w:rsidR="0068075A">
              <w:rPr>
                <w:rFonts w:ascii="Book Antiqua" w:hAnsi="Book Antiqua"/>
                <w:sz w:val="18"/>
                <w:szCs w:val="18"/>
              </w:rPr>
              <w:t xml:space="preserve">trat do mycia powierzchni </w:t>
            </w:r>
            <w:proofErr w:type="spellStart"/>
            <w:r w:rsidR="001A67AE">
              <w:rPr>
                <w:rFonts w:ascii="Book Antiqua" w:hAnsi="Book Antiqua"/>
                <w:sz w:val="18"/>
                <w:szCs w:val="18"/>
              </w:rPr>
              <w:t>ponad</w:t>
            </w:r>
            <w:r w:rsidR="007E570A">
              <w:rPr>
                <w:rFonts w:ascii="Book Antiqua" w:hAnsi="Book Antiqua"/>
                <w:sz w:val="18"/>
                <w:szCs w:val="18"/>
              </w:rPr>
              <w:t>podłogowych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(meble, urządzenia biurowe) oraz wykładzin podłogowych, szybko schnący, </w:t>
            </w:r>
            <w:r w:rsidR="00C21B7E">
              <w:rPr>
                <w:rFonts w:ascii="Book Antiqua" w:hAnsi="Book Antiqua"/>
                <w:sz w:val="18"/>
                <w:szCs w:val="18"/>
              </w:rPr>
              <w:br/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nie pozostawiający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smug,</w:t>
            </w:r>
            <w:r w:rsidR="00C21B7E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o przyjemnym zapachu.</w:t>
            </w:r>
          </w:p>
          <w:p w14:paraId="759E5BD4" w14:textId="77777777" w:rsidR="00BD7512" w:rsidRDefault="00D429DA" w:rsidP="00AA4B6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Dozowanie: </w:t>
            </w:r>
            <w:r w:rsidR="00BB2E57">
              <w:rPr>
                <w:rFonts w:ascii="Book Antiqua" w:hAnsi="Book Antiqua"/>
                <w:sz w:val="18"/>
                <w:szCs w:val="18"/>
              </w:rPr>
              <w:t>nie więcej niż 50</w:t>
            </w:r>
            <w:r w:rsidR="00BD7512">
              <w:rPr>
                <w:rFonts w:ascii="Book Antiqua" w:hAnsi="Book Antiqua"/>
                <w:sz w:val="18"/>
                <w:szCs w:val="18"/>
              </w:rPr>
              <w:t xml:space="preserve"> ml/10 l wody</w:t>
            </w:r>
          </w:p>
          <w:p w14:paraId="5735CEF9" w14:textId="77777777" w:rsidR="00287E21" w:rsidRDefault="00287E21" w:rsidP="00AA4B6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Preparat bez oznaczenia „Środek niebezpieczny”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vAlign w:val="center"/>
          </w:tcPr>
          <w:p w14:paraId="46520325" w14:textId="77777777" w:rsidR="00BD7512" w:rsidRDefault="00BD7512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34F705E" w14:textId="77777777" w:rsidR="00BD7512" w:rsidRDefault="00BD7512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  <w:p w14:paraId="29969C65" w14:textId="77777777" w:rsidR="00BD7512" w:rsidRDefault="00BD7512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(1 litr)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1FA84CB" w14:textId="77777777" w:rsidR="00BD7512" w:rsidRDefault="00D429DA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C518C4" w14:textId="77777777" w:rsidR="00BD7512" w:rsidRPr="003247D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53F9CE" w14:textId="77777777"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A3558A" w14:textId="77777777"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1552CB" w14:textId="77777777"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14:paraId="44161069" w14:textId="77777777"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D7512" w:rsidRPr="005C0440" w14:paraId="0946FF8F" w14:textId="77777777" w:rsidTr="00BB2E57">
        <w:trPr>
          <w:trHeight w:val="283"/>
          <w:jc w:val="center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60991471" w14:textId="77777777" w:rsidR="00BD7512" w:rsidRPr="003247D0" w:rsidRDefault="00BD7512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4.</w:t>
            </w:r>
          </w:p>
        </w:tc>
        <w:tc>
          <w:tcPr>
            <w:tcW w:w="4391" w:type="dxa"/>
            <w:tcBorders>
              <w:bottom w:val="single" w:sz="4" w:space="0" w:color="auto"/>
            </w:tcBorders>
            <w:vAlign w:val="center"/>
          </w:tcPr>
          <w:p w14:paraId="6BB22BC2" w14:textId="77777777" w:rsidR="00BD7512" w:rsidRDefault="00BD7512" w:rsidP="00C21B7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Uniwersalny konce</w:t>
            </w:r>
            <w:r w:rsidR="0068075A">
              <w:rPr>
                <w:rFonts w:ascii="Book Antiqua" w:hAnsi="Book Antiqua"/>
                <w:sz w:val="18"/>
                <w:szCs w:val="18"/>
              </w:rPr>
              <w:t xml:space="preserve">ntrat do mycia powierzchni </w:t>
            </w:r>
            <w:proofErr w:type="spellStart"/>
            <w:r w:rsidR="001A67AE">
              <w:rPr>
                <w:rFonts w:ascii="Book Antiqua" w:hAnsi="Book Antiqua"/>
                <w:sz w:val="18"/>
                <w:szCs w:val="18"/>
              </w:rPr>
              <w:t>ponad</w:t>
            </w:r>
            <w:r w:rsidR="007E570A">
              <w:rPr>
                <w:rFonts w:ascii="Book Antiqua" w:hAnsi="Book Antiqua"/>
                <w:sz w:val="18"/>
                <w:szCs w:val="18"/>
              </w:rPr>
              <w:t>podłogowych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(meble, urządzenia biurowe) oraz wykła</w:t>
            </w:r>
            <w:r w:rsidR="0068075A">
              <w:rPr>
                <w:rFonts w:ascii="Book Antiqua" w:hAnsi="Book Antiqua"/>
                <w:sz w:val="18"/>
                <w:szCs w:val="18"/>
              </w:rPr>
              <w:t>d</w:t>
            </w:r>
            <w:r>
              <w:rPr>
                <w:rFonts w:ascii="Book Antiqua" w:hAnsi="Book Antiqua"/>
                <w:sz w:val="18"/>
                <w:szCs w:val="18"/>
              </w:rPr>
              <w:t xml:space="preserve">zin podłogowych, szybko schnący, </w:t>
            </w:r>
            <w:r w:rsidR="00C21B7E">
              <w:rPr>
                <w:rFonts w:ascii="Book Antiqua" w:hAnsi="Book Antiqua"/>
                <w:sz w:val="18"/>
                <w:szCs w:val="18"/>
              </w:rPr>
              <w:br/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nie pozostawiający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smug,</w:t>
            </w:r>
            <w:r w:rsidR="00C21B7E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o przyjemnym zapachu.</w:t>
            </w:r>
          </w:p>
          <w:p w14:paraId="2D45A338" w14:textId="77777777" w:rsidR="00BD7512" w:rsidRDefault="00AA4B68" w:rsidP="00AA4B6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Dozowanie: nie więcej niż </w:t>
            </w:r>
            <w:r w:rsidR="00BB2E57">
              <w:rPr>
                <w:rFonts w:ascii="Book Antiqua" w:hAnsi="Book Antiqua"/>
                <w:sz w:val="18"/>
                <w:szCs w:val="18"/>
              </w:rPr>
              <w:t>50</w:t>
            </w:r>
            <w:r w:rsidR="00BD7512">
              <w:rPr>
                <w:rFonts w:ascii="Book Antiqua" w:hAnsi="Book Antiqua"/>
                <w:sz w:val="18"/>
                <w:szCs w:val="18"/>
              </w:rPr>
              <w:t xml:space="preserve"> ml/10 l wody</w:t>
            </w:r>
          </w:p>
          <w:p w14:paraId="63936AFE" w14:textId="77777777" w:rsidR="00287E21" w:rsidRDefault="00287E21" w:rsidP="00AA4B6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Preparat bez oznaczenia „Środek niebezpieczny”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vAlign w:val="center"/>
          </w:tcPr>
          <w:p w14:paraId="297C6F56" w14:textId="77777777" w:rsidR="00BD7512" w:rsidRDefault="00BD7512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5C800A6" w14:textId="77777777" w:rsidR="00BD7512" w:rsidRDefault="00BD7512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  <w:p w14:paraId="04CDA1F2" w14:textId="77777777" w:rsidR="00BD7512" w:rsidRDefault="00BD7512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(5 litrów)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FCA78E2" w14:textId="77777777" w:rsidR="00BD7512" w:rsidRDefault="006C726A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8C6A3D" w14:textId="77777777" w:rsidR="00BD7512" w:rsidRPr="003247D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D494D5" w14:textId="77777777"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5E6DCB" w14:textId="77777777"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A6EA59" w14:textId="77777777"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14:paraId="1F793DDD" w14:textId="77777777"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03C6D43D" w14:textId="77777777" w:rsidR="002042BC" w:rsidRDefault="002042BC"/>
    <w:tbl>
      <w:tblPr>
        <w:tblStyle w:val="Tabela-Siatka1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4391"/>
        <w:gridCol w:w="1695"/>
        <w:gridCol w:w="1134"/>
        <w:gridCol w:w="1701"/>
        <w:gridCol w:w="1134"/>
        <w:gridCol w:w="1417"/>
        <w:gridCol w:w="992"/>
        <w:gridCol w:w="1276"/>
        <w:gridCol w:w="1559"/>
      </w:tblGrid>
      <w:tr w:rsidR="00A441D3" w14:paraId="13935D1D" w14:textId="77777777" w:rsidTr="00BB2E57">
        <w:trPr>
          <w:trHeight w:val="533"/>
          <w:jc w:val="center"/>
        </w:trPr>
        <w:tc>
          <w:tcPr>
            <w:tcW w:w="572" w:type="dxa"/>
            <w:shd w:val="clear" w:color="auto" w:fill="BFBFBF" w:themeFill="background1" w:themeFillShade="BF"/>
            <w:vAlign w:val="center"/>
          </w:tcPr>
          <w:p w14:paraId="7DC8DFFA" w14:textId="77777777" w:rsidR="00A441D3" w:rsidRPr="00455430" w:rsidRDefault="0041109D" w:rsidP="00D67C6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lastRenderedPageBreak/>
              <w:br w:type="page"/>
            </w:r>
            <w:r w:rsidR="00A441D3" w:rsidRPr="00455430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4391" w:type="dxa"/>
            <w:shd w:val="clear" w:color="auto" w:fill="BFBFBF" w:themeFill="background1" w:themeFillShade="BF"/>
            <w:vAlign w:val="center"/>
          </w:tcPr>
          <w:p w14:paraId="1E458663" w14:textId="77777777" w:rsidR="00A441D3" w:rsidRPr="00455430" w:rsidRDefault="000A6019" w:rsidP="00D67C6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="00A441D3" w:rsidRPr="00455430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695" w:type="dxa"/>
            <w:shd w:val="clear" w:color="auto" w:fill="BFBFBF" w:themeFill="background1" w:themeFillShade="BF"/>
          </w:tcPr>
          <w:p w14:paraId="6C415483" w14:textId="77777777" w:rsidR="00A441D3" w:rsidRPr="00812A45" w:rsidRDefault="00A441D3" w:rsidP="00A441D3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>Środek proponowany przez Wykonawcę</w:t>
            </w:r>
          </w:p>
          <w:p w14:paraId="2154098C" w14:textId="77777777" w:rsidR="00A441D3" w:rsidRPr="00812A45" w:rsidRDefault="00A441D3" w:rsidP="00A441D3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 xml:space="preserve">  (nazwa preparatu </w:t>
            </w:r>
          </w:p>
          <w:p w14:paraId="2FFEFF53" w14:textId="77777777" w:rsidR="00A441D3" w:rsidRPr="00110BD1" w:rsidRDefault="00A441D3" w:rsidP="00A441D3">
            <w:pPr>
              <w:jc w:val="center"/>
              <w:rPr>
                <w:rFonts w:ascii="Book Antiqua" w:hAnsi="Book Antiqua"/>
                <w:sz w:val="18"/>
                <w:szCs w:val="18"/>
                <w:vertAlign w:val="superscript"/>
              </w:rPr>
            </w:pPr>
            <w:proofErr w:type="gramStart"/>
            <w:r w:rsidRPr="00812A45">
              <w:rPr>
                <w:rFonts w:ascii="Book Antiqua" w:hAnsi="Book Antiqua"/>
                <w:sz w:val="18"/>
                <w:szCs w:val="18"/>
              </w:rPr>
              <w:t>i</w:t>
            </w:r>
            <w:proofErr w:type="gramEnd"/>
            <w:r w:rsidRPr="00812A45">
              <w:rPr>
                <w:rFonts w:ascii="Book Antiqua" w:hAnsi="Book Antiqua"/>
                <w:sz w:val="18"/>
                <w:szCs w:val="18"/>
              </w:rPr>
              <w:t xml:space="preserve"> producent</w:t>
            </w:r>
            <w:r w:rsidR="00110BD1">
              <w:rPr>
                <w:rFonts w:ascii="Book Antiqua" w:hAnsi="Book Antiqua"/>
                <w:sz w:val="18"/>
                <w:szCs w:val="18"/>
              </w:rPr>
              <w:t>a</w:t>
            </w:r>
            <w:r w:rsidRPr="00812A45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495E738" w14:textId="77777777" w:rsidR="00A441D3" w:rsidRPr="00110BD1" w:rsidRDefault="00A441D3" w:rsidP="00D67C65">
            <w:pPr>
              <w:jc w:val="center"/>
              <w:rPr>
                <w:rFonts w:ascii="Book Antiqua" w:hAnsi="Book Antiqua"/>
                <w:sz w:val="18"/>
                <w:szCs w:val="18"/>
                <w:vertAlign w:val="superscript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65D447E7" w14:textId="77777777" w:rsidR="00A441D3" w:rsidRPr="00455430" w:rsidRDefault="00A441D3" w:rsidP="00D67C6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14:paraId="1BD74CBA" w14:textId="77777777" w:rsidR="00A441D3" w:rsidRPr="00455430" w:rsidRDefault="00BB2E57" w:rsidP="00D67C6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i</w:t>
            </w:r>
            <w:r w:rsidR="009F3EF0">
              <w:rPr>
                <w:rFonts w:ascii="Book Antiqua" w:hAnsi="Book Antiqua"/>
                <w:sz w:val="18"/>
                <w:szCs w:val="18"/>
              </w:rPr>
              <w:t>lość</w:t>
            </w:r>
            <w:proofErr w:type="gramEnd"/>
            <w:r w:rsidR="009F3EF0">
              <w:rPr>
                <w:rFonts w:ascii="Book Antiqua" w:hAnsi="Book Antiqua"/>
                <w:sz w:val="18"/>
                <w:szCs w:val="18"/>
              </w:rPr>
              <w:br/>
            </w:r>
            <w:r w:rsidR="00A441D3" w:rsidRPr="00455430">
              <w:rPr>
                <w:rFonts w:ascii="Book Antiqua" w:hAnsi="Book Antiqua"/>
                <w:sz w:val="18"/>
                <w:szCs w:val="18"/>
              </w:rPr>
              <w:t>w okresie trwania umowy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DA72CF3" w14:textId="77777777" w:rsidR="00A441D3" w:rsidRPr="00455430" w:rsidRDefault="00A441D3" w:rsidP="008E0B8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Cena jednostkowa netto</w:t>
            </w:r>
            <w:r w:rsidR="008E0B8E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017434A8" w14:textId="77777777" w:rsidR="00A441D3" w:rsidRDefault="00A441D3" w:rsidP="00D67C6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</w:p>
          <w:p w14:paraId="6214C45B" w14:textId="77777777" w:rsidR="00A441D3" w:rsidRPr="00455430" w:rsidRDefault="00BB2E57" w:rsidP="008E0B8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n</w:t>
            </w:r>
            <w:r w:rsidR="00A441D3" w:rsidRPr="00455430">
              <w:rPr>
                <w:rFonts w:ascii="Book Antiqua" w:hAnsi="Book Antiqua"/>
                <w:sz w:val="18"/>
                <w:szCs w:val="18"/>
              </w:rPr>
              <w:t>etto</w:t>
            </w:r>
            <w:proofErr w:type="gramEnd"/>
            <w:r w:rsidR="008E0B8E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A441D3"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51BDC128" w14:textId="77777777" w:rsidR="00A441D3" w:rsidRPr="00455430" w:rsidRDefault="00A441D3" w:rsidP="00D67C6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Podatek VAT</w:t>
            </w:r>
          </w:p>
          <w:p w14:paraId="77A808A0" w14:textId="77777777" w:rsidR="00A441D3" w:rsidRPr="00455430" w:rsidRDefault="00A441D3" w:rsidP="00D67C6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45FCDF3" w14:textId="77777777" w:rsidR="00A441D3" w:rsidRPr="00455430" w:rsidRDefault="00A441D3" w:rsidP="00D67C65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14:paraId="6A6CA570" w14:textId="77777777" w:rsidR="00A441D3" w:rsidRPr="00455430" w:rsidRDefault="00A441D3" w:rsidP="00D67C6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6513A26F" w14:textId="77777777" w:rsidR="00A441D3" w:rsidRPr="00455430" w:rsidRDefault="00A441D3" w:rsidP="00D67C65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  <w:r>
              <w:rPr>
                <w:rFonts w:ascii="Book Antiqua" w:hAnsi="Book Antiqua"/>
                <w:sz w:val="18"/>
                <w:szCs w:val="18"/>
              </w:rPr>
              <w:br/>
              <w:t>b</w:t>
            </w:r>
            <w:r w:rsidRPr="00455430">
              <w:rPr>
                <w:rFonts w:ascii="Book Antiqua" w:hAnsi="Book Antiqua"/>
                <w:sz w:val="18"/>
                <w:szCs w:val="18"/>
              </w:rPr>
              <w:t>rutto</w:t>
            </w:r>
          </w:p>
          <w:p w14:paraId="3D4B79FB" w14:textId="77777777" w:rsidR="00A441D3" w:rsidRPr="00455430" w:rsidRDefault="00A441D3" w:rsidP="00D67C65">
            <w:pPr>
              <w:tabs>
                <w:tab w:val="left" w:pos="1296"/>
                <w:tab w:val="left" w:pos="1365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2042BC" w:rsidRPr="005C0440" w14:paraId="5EDB47A9" w14:textId="77777777" w:rsidTr="00BB2E57">
        <w:trPr>
          <w:trHeight w:val="533"/>
          <w:jc w:val="center"/>
        </w:trPr>
        <w:tc>
          <w:tcPr>
            <w:tcW w:w="572" w:type="dxa"/>
            <w:vAlign w:val="center"/>
          </w:tcPr>
          <w:p w14:paraId="1767ED97" w14:textId="77777777" w:rsidR="002042BC" w:rsidRPr="003247D0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5.</w:t>
            </w:r>
          </w:p>
        </w:tc>
        <w:tc>
          <w:tcPr>
            <w:tcW w:w="4391" w:type="dxa"/>
            <w:vAlign w:val="center"/>
          </w:tcPr>
          <w:p w14:paraId="09127B59" w14:textId="77777777" w:rsidR="002042BC" w:rsidRDefault="002042BC" w:rsidP="002042BC">
            <w:pPr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Koncentrat  do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ręcznego mycia i pielęgnacji powierzchni podłogowych, o bardzo dobrych właściwościach myjących i zabezpieczających posadzkę przed ponownym nadmiernym zabrudzeniem, szybko odparowuje, pozostawia przyjemny zapach.</w:t>
            </w:r>
          </w:p>
          <w:p w14:paraId="2512AF5E" w14:textId="77777777" w:rsidR="002042BC" w:rsidRDefault="002042BC" w:rsidP="002042B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Dozowanie: nie więcej niż 100 ml/10 l wody</w:t>
            </w:r>
          </w:p>
          <w:p w14:paraId="58DE7F2A" w14:textId="77777777" w:rsidR="002042BC" w:rsidRDefault="002042BC" w:rsidP="002042B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Preparat bez oznaczenia „Środek niebezpieczny”</w:t>
            </w:r>
          </w:p>
        </w:tc>
        <w:tc>
          <w:tcPr>
            <w:tcW w:w="1695" w:type="dxa"/>
            <w:vAlign w:val="center"/>
          </w:tcPr>
          <w:p w14:paraId="6AC15C2D" w14:textId="77777777" w:rsidR="002042BC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6FA1619" w14:textId="77777777" w:rsidR="002042BC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  <w:p w14:paraId="132E7834" w14:textId="77777777" w:rsidR="002042BC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(1 litr)</w:t>
            </w:r>
          </w:p>
        </w:tc>
        <w:tc>
          <w:tcPr>
            <w:tcW w:w="1701" w:type="dxa"/>
            <w:vAlign w:val="center"/>
          </w:tcPr>
          <w:p w14:paraId="78C6226D" w14:textId="77777777" w:rsidR="002042BC" w:rsidRDefault="006C726A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423B0FF" w14:textId="77777777" w:rsidR="002042BC" w:rsidRPr="003247D0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84A1B26" w14:textId="77777777" w:rsidR="002042BC" w:rsidRPr="00455430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006BF3" w14:textId="77777777" w:rsidR="002042BC" w:rsidRPr="00455430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3A3FBD" w14:textId="77777777" w:rsidR="002042BC" w:rsidRPr="00455430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2AC162B" w14:textId="77777777" w:rsidR="002042BC" w:rsidRPr="00455430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E21" w:rsidRPr="005C0440" w14:paraId="40C511F3" w14:textId="77777777" w:rsidTr="00BB2E57">
        <w:trPr>
          <w:trHeight w:val="533"/>
          <w:jc w:val="center"/>
        </w:trPr>
        <w:tc>
          <w:tcPr>
            <w:tcW w:w="572" w:type="dxa"/>
            <w:vAlign w:val="center"/>
          </w:tcPr>
          <w:p w14:paraId="1D5908A5" w14:textId="77777777" w:rsidR="00287E21" w:rsidRPr="003247D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6.</w:t>
            </w:r>
          </w:p>
        </w:tc>
        <w:tc>
          <w:tcPr>
            <w:tcW w:w="4391" w:type="dxa"/>
            <w:vAlign w:val="center"/>
          </w:tcPr>
          <w:p w14:paraId="7BAD6B25" w14:textId="77777777" w:rsidR="00287E21" w:rsidRDefault="00287E21" w:rsidP="00287E21">
            <w:pPr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Koncentrat  do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ręcznego mycia i pielęgnacji powierzchni podłogowych, o bardzo dobrych właściwościach myjących i zabezpieczających posadzkę przed ponownym nadmiernym zabrudzeniem, szybko odparowuje, pozostawia przyjemny zapach.</w:t>
            </w:r>
          </w:p>
          <w:p w14:paraId="46F4560A" w14:textId="77777777" w:rsidR="00287E21" w:rsidRDefault="00667CC7" w:rsidP="00287E2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Dozowanie: nie więcej niż 100</w:t>
            </w:r>
            <w:r w:rsidR="00BB2E57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D429DA">
              <w:rPr>
                <w:rFonts w:ascii="Book Antiqua" w:hAnsi="Book Antiqua"/>
                <w:sz w:val="18"/>
                <w:szCs w:val="18"/>
              </w:rPr>
              <w:t>m</w:t>
            </w:r>
            <w:r w:rsidR="00287E21">
              <w:rPr>
                <w:rFonts w:ascii="Book Antiqua" w:hAnsi="Book Antiqua"/>
                <w:sz w:val="18"/>
                <w:szCs w:val="18"/>
              </w:rPr>
              <w:t>l/10 l wody.</w:t>
            </w:r>
          </w:p>
          <w:p w14:paraId="2695912E" w14:textId="77777777" w:rsidR="00287E21" w:rsidRDefault="00287E21" w:rsidP="00287E2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Preparat bez oznaczenia „Środek niebezpieczny</w:t>
            </w:r>
            <w:r w:rsidR="00110BD1">
              <w:rPr>
                <w:rFonts w:ascii="Book Antiqua" w:hAnsi="Book Antiqua"/>
                <w:sz w:val="18"/>
                <w:szCs w:val="18"/>
              </w:rPr>
              <w:t>”</w:t>
            </w:r>
          </w:p>
        </w:tc>
        <w:tc>
          <w:tcPr>
            <w:tcW w:w="1695" w:type="dxa"/>
            <w:vAlign w:val="center"/>
          </w:tcPr>
          <w:p w14:paraId="52EF597E" w14:textId="77777777" w:rsidR="00287E21" w:rsidRDefault="00287E21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3491110" w14:textId="77777777"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  <w:p w14:paraId="652067EE" w14:textId="77777777"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( 5 litrów)</w:t>
            </w:r>
          </w:p>
        </w:tc>
        <w:tc>
          <w:tcPr>
            <w:tcW w:w="1701" w:type="dxa"/>
            <w:vAlign w:val="center"/>
          </w:tcPr>
          <w:p w14:paraId="273FFC7D" w14:textId="77777777" w:rsidR="00287E21" w:rsidRDefault="004404F8" w:rsidP="006C726A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  <w:r w:rsidR="003C010A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CC617E2" w14:textId="77777777" w:rsidR="00287E21" w:rsidRPr="003247D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68F1617" w14:textId="77777777" w:rsidR="00287E21" w:rsidRPr="0045543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4F33CB" w14:textId="77777777" w:rsidR="00287E21" w:rsidRPr="0045543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82B881" w14:textId="77777777" w:rsidR="00287E21" w:rsidRPr="0045543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0ED0AD3" w14:textId="77777777" w:rsidR="00287E21" w:rsidRPr="0045543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E21" w:rsidRPr="005C0440" w14:paraId="3EB71BDD" w14:textId="77777777" w:rsidTr="00BB2E57">
        <w:tblPrEx>
          <w:jc w:val="left"/>
        </w:tblPrEx>
        <w:trPr>
          <w:trHeight w:val="533"/>
        </w:trPr>
        <w:tc>
          <w:tcPr>
            <w:tcW w:w="572" w:type="dxa"/>
            <w:vAlign w:val="center"/>
          </w:tcPr>
          <w:p w14:paraId="634E7430" w14:textId="77777777" w:rsidR="00287E21" w:rsidRPr="003247D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7.</w:t>
            </w:r>
          </w:p>
        </w:tc>
        <w:tc>
          <w:tcPr>
            <w:tcW w:w="4391" w:type="dxa"/>
          </w:tcPr>
          <w:p w14:paraId="53CC3844" w14:textId="77777777" w:rsidR="00287E21" w:rsidRDefault="00287E21" w:rsidP="00667CC7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Koncentrat do mycia i pielęgnacji sanitariatów, zalecanych do wszelkich powierzchni kwasoodpornych, tj. płytki, stal szlachetna, chrom, umywalki, muszle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klozetowe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, szybko i skutecznie usuwa wapń i pozostałości mydła, nadaje połysk bez smug i bez konieczności wycierania do sucha</w:t>
            </w:r>
            <w:r w:rsidR="009246A8">
              <w:rPr>
                <w:rFonts w:ascii="Book Antiqua" w:hAnsi="Book Antiqua"/>
                <w:sz w:val="18"/>
                <w:szCs w:val="18"/>
              </w:rPr>
              <w:t>. Dozowanie: nie więcej niż 2</w:t>
            </w:r>
            <w:r w:rsidR="00667CC7">
              <w:rPr>
                <w:rFonts w:ascii="Book Antiqua" w:hAnsi="Book Antiqua"/>
                <w:sz w:val="18"/>
                <w:szCs w:val="18"/>
              </w:rPr>
              <w:t>00</w:t>
            </w:r>
            <w:r>
              <w:rPr>
                <w:rFonts w:ascii="Book Antiqua" w:hAnsi="Book Antiqua"/>
                <w:sz w:val="18"/>
                <w:szCs w:val="18"/>
              </w:rPr>
              <w:t xml:space="preserve"> ml/10 l wody</w:t>
            </w:r>
          </w:p>
        </w:tc>
        <w:tc>
          <w:tcPr>
            <w:tcW w:w="1695" w:type="dxa"/>
            <w:vAlign w:val="center"/>
          </w:tcPr>
          <w:p w14:paraId="5C9778F2" w14:textId="77777777" w:rsidR="00287E21" w:rsidRDefault="00287E21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A07B980" w14:textId="77777777"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  <w:p w14:paraId="55643851" w14:textId="77777777"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( 1 litr)</w:t>
            </w:r>
          </w:p>
        </w:tc>
        <w:tc>
          <w:tcPr>
            <w:tcW w:w="1701" w:type="dxa"/>
            <w:vAlign w:val="center"/>
          </w:tcPr>
          <w:p w14:paraId="00D16CF2" w14:textId="77777777" w:rsidR="00287E21" w:rsidRPr="00111391" w:rsidRDefault="007E570A" w:rsidP="00287E21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7D4D3A81" w14:textId="77777777"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6CA68B8" w14:textId="77777777"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E20119D" w14:textId="77777777"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F50ABC5" w14:textId="77777777"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4DA8899" w14:textId="77777777"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E21" w:rsidRPr="005C0440" w14:paraId="2BD822B1" w14:textId="77777777" w:rsidTr="00BB2E57">
        <w:tblPrEx>
          <w:jc w:val="left"/>
        </w:tblPrEx>
        <w:trPr>
          <w:trHeight w:val="533"/>
        </w:trPr>
        <w:tc>
          <w:tcPr>
            <w:tcW w:w="572" w:type="dxa"/>
            <w:vAlign w:val="center"/>
          </w:tcPr>
          <w:p w14:paraId="11B4D5AA" w14:textId="77777777" w:rsidR="00287E21" w:rsidRPr="003247D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8.</w:t>
            </w:r>
          </w:p>
        </w:tc>
        <w:tc>
          <w:tcPr>
            <w:tcW w:w="4391" w:type="dxa"/>
          </w:tcPr>
          <w:p w14:paraId="61758F35" w14:textId="77777777" w:rsidR="00287E21" w:rsidRDefault="00287E21" w:rsidP="00287E2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Koncentrat do mycia i pielęgnacji sanitariatów, zalecanych do wszelkich powierzchni kwasoodpornych, tj. płytki, stal szlachetna, chrom, umywalki, muszle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klozetowe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, szybko i skutecznie usuwa wapń i pozostałości mydła, nadaje połysk bez smug i bez konieczności wycierania do su</w:t>
            </w:r>
            <w:r w:rsidR="009246A8">
              <w:rPr>
                <w:rFonts w:ascii="Book Antiqua" w:hAnsi="Book Antiqua"/>
                <w:sz w:val="18"/>
                <w:szCs w:val="18"/>
              </w:rPr>
              <w:t>cha. Dozowanie: nie więcej niż 2</w:t>
            </w:r>
            <w:r w:rsidR="00667CC7">
              <w:rPr>
                <w:rFonts w:ascii="Book Antiqua" w:hAnsi="Book Antiqua"/>
                <w:sz w:val="18"/>
                <w:szCs w:val="18"/>
              </w:rPr>
              <w:t>0</w:t>
            </w:r>
            <w:r>
              <w:rPr>
                <w:rFonts w:ascii="Book Antiqua" w:hAnsi="Book Antiqua"/>
                <w:sz w:val="18"/>
                <w:szCs w:val="18"/>
              </w:rPr>
              <w:t>0 ml/10 l wody</w:t>
            </w:r>
          </w:p>
        </w:tc>
        <w:tc>
          <w:tcPr>
            <w:tcW w:w="1695" w:type="dxa"/>
            <w:vAlign w:val="center"/>
          </w:tcPr>
          <w:p w14:paraId="7603C3C9" w14:textId="77777777" w:rsidR="00287E21" w:rsidRDefault="00287E21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97AE691" w14:textId="77777777"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14:paraId="4AEBF58F" w14:textId="77777777"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  <w:p w14:paraId="59384138" w14:textId="77777777"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( 5 litrów)</w:t>
            </w:r>
          </w:p>
        </w:tc>
        <w:tc>
          <w:tcPr>
            <w:tcW w:w="1701" w:type="dxa"/>
            <w:vAlign w:val="center"/>
          </w:tcPr>
          <w:p w14:paraId="5E2AEC1D" w14:textId="77777777" w:rsidR="00287E21" w:rsidRPr="00111391" w:rsidRDefault="006C726A" w:rsidP="00287E21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  <w:r w:rsidR="00F33B2E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2FB10E85" w14:textId="77777777"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686D311" w14:textId="77777777"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D5C0957" w14:textId="77777777"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EDF4A75" w14:textId="77777777"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7387472" w14:textId="77777777"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B2E57" w:rsidRPr="005C0440" w14:paraId="49A9CB39" w14:textId="77777777" w:rsidTr="00D67C65">
        <w:tblPrEx>
          <w:jc w:val="left"/>
        </w:tblPrEx>
        <w:trPr>
          <w:trHeight w:val="533"/>
        </w:trPr>
        <w:tc>
          <w:tcPr>
            <w:tcW w:w="572" w:type="dxa"/>
            <w:vAlign w:val="center"/>
          </w:tcPr>
          <w:p w14:paraId="1DB79BA5" w14:textId="77777777" w:rsidR="00BB2E57" w:rsidRPr="003247D0" w:rsidRDefault="00BB2E57" w:rsidP="00BB2E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9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. </w:t>
            </w:r>
          </w:p>
        </w:tc>
        <w:tc>
          <w:tcPr>
            <w:tcW w:w="4391" w:type="dxa"/>
            <w:vAlign w:val="center"/>
          </w:tcPr>
          <w:p w14:paraId="27DADD63" w14:textId="77777777" w:rsidR="00BB2E57" w:rsidRDefault="00BB2E57" w:rsidP="00BB2E57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Żel do WC usuwający uporczywe zabrudzenia jak wapń, rdza, kamień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urynowy</w:t>
            </w:r>
            <w:proofErr w:type="spellEnd"/>
          </w:p>
        </w:tc>
        <w:tc>
          <w:tcPr>
            <w:tcW w:w="1695" w:type="dxa"/>
            <w:vAlign w:val="center"/>
          </w:tcPr>
          <w:p w14:paraId="126BEDA5" w14:textId="77777777" w:rsidR="00BB2E57" w:rsidRDefault="00BB2E57" w:rsidP="00BB2E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1887BC7" w14:textId="77777777" w:rsidR="00BB2E57" w:rsidRDefault="00BB2E57" w:rsidP="00BB2E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  <w:p w14:paraId="7C015AE7" w14:textId="77777777" w:rsidR="00BB2E57" w:rsidRDefault="00BB2E57" w:rsidP="00BB2E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(1 litr)</w:t>
            </w:r>
          </w:p>
        </w:tc>
        <w:tc>
          <w:tcPr>
            <w:tcW w:w="1701" w:type="dxa"/>
            <w:vAlign w:val="center"/>
          </w:tcPr>
          <w:p w14:paraId="5B095969" w14:textId="77777777" w:rsidR="00BB2E57" w:rsidRPr="00111391" w:rsidRDefault="00BB2E57" w:rsidP="00BB2E57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10B7F6FA" w14:textId="77777777" w:rsidR="00BB2E57" w:rsidRPr="00111391" w:rsidRDefault="00BB2E57" w:rsidP="00BB2E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C8A8286" w14:textId="77777777" w:rsidR="00BB2E57" w:rsidRPr="00FF0325" w:rsidRDefault="00BB2E57" w:rsidP="00BB2E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8BE473D" w14:textId="77777777" w:rsidR="00BB2E57" w:rsidRPr="00FF0325" w:rsidRDefault="00BB2E57" w:rsidP="00BB2E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BFD30A" w14:textId="77777777" w:rsidR="00BB2E57" w:rsidRPr="00FF0325" w:rsidRDefault="00BB2E57" w:rsidP="00BB2E57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8100557" w14:textId="77777777" w:rsidR="00BB2E57" w:rsidRPr="00FF0325" w:rsidRDefault="00BB2E57" w:rsidP="00BB2E57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11E623C6" w14:textId="77777777" w:rsidR="00812A45" w:rsidRDefault="00812A45" w:rsidP="00C00750">
      <w:pPr>
        <w:spacing w:after="0" w:line="240" w:lineRule="auto"/>
        <w:ind w:left="9217" w:firstLine="709"/>
        <w:rPr>
          <w:rFonts w:ascii="Book Antiqua" w:hAnsi="Book Antiqua"/>
          <w:sz w:val="16"/>
          <w:szCs w:val="16"/>
        </w:rPr>
      </w:pPr>
    </w:p>
    <w:p w14:paraId="44F72325" w14:textId="77777777" w:rsidR="0041109D" w:rsidRDefault="0041109D" w:rsidP="0041109D">
      <w:pPr>
        <w:spacing w:after="0" w:line="240" w:lineRule="auto"/>
        <w:rPr>
          <w:rFonts w:ascii="Book Antiqua" w:hAnsi="Book Antiqua"/>
          <w:sz w:val="16"/>
          <w:szCs w:val="16"/>
        </w:rPr>
      </w:pPr>
    </w:p>
    <w:p w14:paraId="580C0F77" w14:textId="77777777" w:rsidR="00902F97" w:rsidRDefault="00902F97" w:rsidP="0041109D">
      <w:pPr>
        <w:spacing w:after="0" w:line="240" w:lineRule="auto"/>
        <w:rPr>
          <w:rFonts w:ascii="Book Antiqua" w:hAnsi="Book Antiqua"/>
          <w:sz w:val="16"/>
          <w:szCs w:val="16"/>
        </w:rPr>
      </w:pPr>
    </w:p>
    <w:p w14:paraId="61BA3DF1" w14:textId="77777777" w:rsidR="00902F97" w:rsidRPr="00C00750" w:rsidRDefault="00902F97" w:rsidP="0041109D">
      <w:pPr>
        <w:spacing w:after="0" w:line="240" w:lineRule="auto"/>
        <w:rPr>
          <w:rFonts w:ascii="Book Antiqua" w:hAnsi="Book Antiqua"/>
          <w:sz w:val="16"/>
          <w:szCs w:val="16"/>
        </w:rPr>
      </w:pPr>
    </w:p>
    <w:tbl>
      <w:tblPr>
        <w:tblStyle w:val="Tabela-Siatka11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560"/>
        <w:gridCol w:w="4253"/>
        <w:gridCol w:w="1845"/>
        <w:gridCol w:w="1134"/>
        <w:gridCol w:w="1701"/>
        <w:gridCol w:w="1134"/>
        <w:gridCol w:w="1417"/>
        <w:gridCol w:w="992"/>
        <w:gridCol w:w="1276"/>
        <w:gridCol w:w="1559"/>
      </w:tblGrid>
      <w:tr w:rsidR="00C00750" w:rsidRPr="00FF0325" w14:paraId="2494E3C4" w14:textId="77777777" w:rsidTr="00BB2E57">
        <w:trPr>
          <w:trHeight w:val="1176"/>
          <w:jc w:val="center"/>
        </w:trPr>
        <w:tc>
          <w:tcPr>
            <w:tcW w:w="560" w:type="dxa"/>
            <w:shd w:val="clear" w:color="auto" w:fill="BFBFBF" w:themeFill="background1" w:themeFillShade="BF"/>
            <w:vAlign w:val="center"/>
          </w:tcPr>
          <w:p w14:paraId="40E72E1A" w14:textId="77777777" w:rsidR="00C00750" w:rsidRPr="00FF0325" w:rsidRDefault="00C00750" w:rsidP="00D67C6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lastRenderedPageBreak/>
              <w:t>Lp.</w:t>
            </w:r>
          </w:p>
        </w:tc>
        <w:tc>
          <w:tcPr>
            <w:tcW w:w="4253" w:type="dxa"/>
            <w:shd w:val="clear" w:color="auto" w:fill="BFBFBF" w:themeFill="background1" w:themeFillShade="BF"/>
            <w:vAlign w:val="center"/>
          </w:tcPr>
          <w:p w14:paraId="7FE07654" w14:textId="77777777" w:rsidR="00C00750" w:rsidRPr="00FF0325" w:rsidRDefault="00287E21" w:rsidP="00D67C6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="00C00750" w:rsidRPr="00FF0325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845" w:type="dxa"/>
            <w:shd w:val="clear" w:color="auto" w:fill="BFBFBF" w:themeFill="background1" w:themeFillShade="BF"/>
            <w:vAlign w:val="center"/>
          </w:tcPr>
          <w:p w14:paraId="61288161" w14:textId="77777777" w:rsidR="00C00750" w:rsidRPr="00812A45" w:rsidRDefault="00C00750" w:rsidP="00C00750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>Środek proponowany przez Wykonawcę</w:t>
            </w:r>
          </w:p>
          <w:p w14:paraId="69F852A8" w14:textId="77777777" w:rsidR="00C00750" w:rsidRPr="00812A45" w:rsidRDefault="00C00750" w:rsidP="00C00750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 xml:space="preserve">  (nazwa preparatu </w:t>
            </w:r>
          </w:p>
          <w:p w14:paraId="7687F0DD" w14:textId="77777777" w:rsidR="00C00750" w:rsidRPr="00110BD1" w:rsidRDefault="00C00750" w:rsidP="00C00750">
            <w:pPr>
              <w:jc w:val="center"/>
              <w:rPr>
                <w:rFonts w:ascii="Book Antiqua" w:hAnsi="Book Antiqua"/>
                <w:sz w:val="18"/>
                <w:szCs w:val="18"/>
                <w:vertAlign w:val="superscript"/>
              </w:rPr>
            </w:pPr>
            <w:proofErr w:type="gramStart"/>
            <w:r w:rsidRPr="00812A45">
              <w:rPr>
                <w:rFonts w:ascii="Book Antiqua" w:hAnsi="Book Antiqua"/>
                <w:sz w:val="18"/>
                <w:szCs w:val="18"/>
              </w:rPr>
              <w:t>i</w:t>
            </w:r>
            <w:proofErr w:type="gramEnd"/>
            <w:r w:rsidRPr="00812A45">
              <w:rPr>
                <w:rFonts w:ascii="Book Antiqua" w:hAnsi="Book Antiqua"/>
                <w:sz w:val="18"/>
                <w:szCs w:val="18"/>
              </w:rPr>
              <w:t xml:space="preserve"> producent)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8303576" w14:textId="77777777" w:rsidR="00C00750" w:rsidRPr="00110BD1" w:rsidRDefault="00C00750" w:rsidP="00D67C65">
            <w:pPr>
              <w:jc w:val="center"/>
              <w:rPr>
                <w:rFonts w:ascii="Book Antiqua" w:hAnsi="Book Antiqua"/>
                <w:sz w:val="18"/>
                <w:szCs w:val="18"/>
                <w:vertAlign w:val="superscript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4C7FCE5A" w14:textId="77777777" w:rsidR="00C00750" w:rsidRPr="00FF0325" w:rsidRDefault="00C00750" w:rsidP="00D67C6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Maksymalna</w:t>
            </w:r>
            <w:r w:rsidRPr="00FF0325">
              <w:rPr>
                <w:rFonts w:ascii="Book Antiqua" w:hAnsi="Book Antiqua"/>
                <w:sz w:val="18"/>
                <w:szCs w:val="18"/>
              </w:rPr>
              <w:br/>
              <w:t xml:space="preserve"> zakładana</w:t>
            </w:r>
          </w:p>
          <w:p w14:paraId="5E1C2E68" w14:textId="77777777" w:rsidR="00C00750" w:rsidRPr="00FF0325" w:rsidRDefault="00C00750" w:rsidP="00D67C6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FF0325">
              <w:rPr>
                <w:rFonts w:ascii="Book Antiqua" w:hAnsi="Book Antiqua"/>
                <w:sz w:val="18"/>
                <w:szCs w:val="18"/>
              </w:rPr>
              <w:t>ilość</w:t>
            </w:r>
            <w:proofErr w:type="gramEnd"/>
            <w:r w:rsidRPr="00FF0325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9F3EF0">
              <w:rPr>
                <w:rFonts w:ascii="Book Antiqua" w:hAnsi="Book Antiqua"/>
                <w:sz w:val="18"/>
                <w:szCs w:val="18"/>
              </w:rPr>
              <w:br/>
            </w:r>
            <w:r w:rsidRPr="00FF0325">
              <w:rPr>
                <w:rFonts w:ascii="Book Antiqua" w:hAnsi="Book Antiqua"/>
                <w:sz w:val="18"/>
                <w:szCs w:val="18"/>
              </w:rPr>
              <w:t>w okresie trwania umowy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A2D3234" w14:textId="77777777" w:rsidR="00C00750" w:rsidRPr="00FF0325" w:rsidRDefault="00C00750" w:rsidP="00D67C6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14:paraId="32EC00B5" w14:textId="77777777" w:rsidR="00C00750" w:rsidRPr="00FF0325" w:rsidRDefault="00C00750" w:rsidP="00D67C6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22E3F77F" w14:textId="77777777" w:rsidR="00C00750" w:rsidRPr="00FF0325" w:rsidRDefault="00C00750" w:rsidP="00D67C6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 xml:space="preserve"> Wartość </w:t>
            </w:r>
          </w:p>
          <w:p w14:paraId="1E9A9184" w14:textId="77777777" w:rsidR="00C00750" w:rsidRPr="00FF0325" w:rsidRDefault="00C00750" w:rsidP="008E0B8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FF0325">
              <w:rPr>
                <w:rFonts w:ascii="Book Antiqua" w:hAnsi="Book Antiqua"/>
                <w:sz w:val="18"/>
                <w:szCs w:val="18"/>
              </w:rPr>
              <w:t>netto</w:t>
            </w:r>
            <w:proofErr w:type="gramEnd"/>
            <w:r w:rsidRPr="00FF0325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2ACD2848" w14:textId="77777777" w:rsidR="00C00750" w:rsidRPr="00FF0325" w:rsidRDefault="00C00750" w:rsidP="008E0B8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Podatek VAT</w:t>
            </w:r>
            <w:r w:rsidR="008E0B8E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FF0325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B8F15E5" w14:textId="77777777" w:rsidR="00C00750" w:rsidRPr="00FF0325" w:rsidRDefault="00C00750" w:rsidP="008E0B8E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Wartość podatku VAT</w:t>
            </w:r>
            <w:r w:rsidR="008E0B8E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FF0325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5B47AD75" w14:textId="77777777" w:rsidR="00C00750" w:rsidRPr="00FF0325" w:rsidRDefault="00C00750" w:rsidP="00D67C65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 xml:space="preserve">  Wartość </w:t>
            </w:r>
            <w:r w:rsidRPr="00FF0325">
              <w:rPr>
                <w:rFonts w:ascii="Book Antiqua" w:hAnsi="Book Antiqua"/>
                <w:sz w:val="18"/>
                <w:szCs w:val="18"/>
              </w:rPr>
              <w:br/>
              <w:t>brutto</w:t>
            </w:r>
          </w:p>
          <w:p w14:paraId="67D65557" w14:textId="77777777" w:rsidR="00C00750" w:rsidRPr="00FF0325" w:rsidRDefault="00C00750" w:rsidP="00D67C65">
            <w:pPr>
              <w:tabs>
                <w:tab w:val="left" w:pos="1296"/>
                <w:tab w:val="left" w:pos="1365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2042BC" w:rsidRPr="00FF0325" w14:paraId="5A41418E" w14:textId="77777777" w:rsidTr="00BB2E57">
        <w:trPr>
          <w:trHeight w:hRule="exact" w:val="680"/>
          <w:jc w:val="center"/>
        </w:trPr>
        <w:tc>
          <w:tcPr>
            <w:tcW w:w="560" w:type="dxa"/>
            <w:vAlign w:val="center"/>
          </w:tcPr>
          <w:p w14:paraId="7EF2A506" w14:textId="77777777" w:rsidR="002042BC" w:rsidRPr="003247D0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4253" w:type="dxa"/>
            <w:vAlign w:val="center"/>
          </w:tcPr>
          <w:p w14:paraId="3DB1DAAE" w14:textId="77777777" w:rsidR="002042BC" w:rsidRDefault="002042BC" w:rsidP="002042B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Żel do WC usuwający uporczywe zabrudzenia jak wapń, rdza, kamień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urynowy</w:t>
            </w:r>
            <w:proofErr w:type="spellEnd"/>
          </w:p>
        </w:tc>
        <w:tc>
          <w:tcPr>
            <w:tcW w:w="1845" w:type="dxa"/>
            <w:vAlign w:val="center"/>
          </w:tcPr>
          <w:p w14:paraId="6B1F16A8" w14:textId="77777777" w:rsidR="002042BC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2B515E2" w14:textId="77777777" w:rsidR="002042BC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  <w:p w14:paraId="1815337B" w14:textId="77777777" w:rsidR="002042BC" w:rsidRDefault="002042BC" w:rsidP="00BB2E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(5 litrów)</w:t>
            </w:r>
          </w:p>
        </w:tc>
        <w:tc>
          <w:tcPr>
            <w:tcW w:w="1701" w:type="dxa"/>
            <w:vAlign w:val="center"/>
          </w:tcPr>
          <w:p w14:paraId="0064A7E4" w14:textId="77777777" w:rsidR="002042BC" w:rsidRPr="00111391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97DC4" w14:textId="77777777" w:rsidR="002042BC" w:rsidRPr="00FF0325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5AA9AED" w14:textId="77777777" w:rsidR="002042BC" w:rsidRPr="00FF0325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D064C58" w14:textId="77777777" w:rsidR="002042BC" w:rsidRPr="00FF0325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5AB8212" w14:textId="77777777" w:rsidR="002042BC" w:rsidRPr="00FF0325" w:rsidRDefault="002042BC" w:rsidP="002042BC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FA9A58F" w14:textId="77777777" w:rsidR="002042BC" w:rsidRPr="00FF0325" w:rsidRDefault="002042BC" w:rsidP="002042BC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042BC" w:rsidRPr="00FF0325" w14:paraId="30D2FFF5" w14:textId="77777777" w:rsidTr="00BB2E57">
        <w:trPr>
          <w:trHeight w:val="1176"/>
          <w:jc w:val="center"/>
        </w:trPr>
        <w:tc>
          <w:tcPr>
            <w:tcW w:w="560" w:type="dxa"/>
            <w:vAlign w:val="center"/>
          </w:tcPr>
          <w:p w14:paraId="147CBFED" w14:textId="77777777" w:rsidR="002042BC" w:rsidRPr="003247D0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11</w:t>
            </w:r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4253" w:type="dxa"/>
          </w:tcPr>
          <w:p w14:paraId="10DBAAB0" w14:textId="77777777" w:rsidR="002042BC" w:rsidRDefault="002042BC" w:rsidP="002042B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Koncentrat do gruntownego doczyszczania powierzchni podłogowych (posadzki i wykładziny odporne na działanie środków alkalicznych), doskonale usuwający silne zabrudzenia (olej, sadza, tłuszcz).</w:t>
            </w:r>
          </w:p>
          <w:p w14:paraId="562FCF45" w14:textId="77777777" w:rsidR="00BB2E57" w:rsidRDefault="00BB2E57" w:rsidP="002042B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Dozowanie minimalne przy myciu ręcznym: </w:t>
            </w:r>
          </w:p>
          <w:p w14:paraId="032F5FCA" w14:textId="77777777" w:rsidR="002042BC" w:rsidRDefault="00BB2E57" w:rsidP="002042B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</w:t>
            </w:r>
            <w:r w:rsidR="002042BC">
              <w:rPr>
                <w:rFonts w:ascii="Book Antiqua" w:hAnsi="Book Antiqua"/>
                <w:sz w:val="18"/>
                <w:szCs w:val="18"/>
              </w:rPr>
              <w:t xml:space="preserve"> ml/10 l wody</w:t>
            </w:r>
          </w:p>
        </w:tc>
        <w:tc>
          <w:tcPr>
            <w:tcW w:w="1845" w:type="dxa"/>
            <w:vAlign w:val="center"/>
          </w:tcPr>
          <w:p w14:paraId="4B7A7411" w14:textId="77777777" w:rsidR="002042BC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3C3860C" w14:textId="77777777" w:rsidR="002042BC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  <w:p w14:paraId="6EFA4AFB" w14:textId="77777777" w:rsidR="002042BC" w:rsidRPr="00111391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(1 litr)</w:t>
            </w:r>
          </w:p>
        </w:tc>
        <w:tc>
          <w:tcPr>
            <w:tcW w:w="1701" w:type="dxa"/>
            <w:vAlign w:val="center"/>
          </w:tcPr>
          <w:p w14:paraId="131B6A1C" w14:textId="77777777" w:rsidR="002042BC" w:rsidRDefault="00D429DA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C26F71" w14:textId="77777777" w:rsidR="002042BC" w:rsidRPr="00FF0325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73A0F87" w14:textId="77777777" w:rsidR="002042BC" w:rsidRPr="00FF0325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97280D7" w14:textId="77777777" w:rsidR="002042BC" w:rsidRPr="00FF0325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C586EE" w14:textId="77777777" w:rsidR="002042BC" w:rsidRPr="00FF0325" w:rsidRDefault="002042BC" w:rsidP="002042BC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CD63599" w14:textId="77777777" w:rsidR="002042BC" w:rsidRPr="00FF0325" w:rsidRDefault="002042BC" w:rsidP="002042BC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02F97" w:rsidRPr="00FF0325" w14:paraId="7B3F17CC" w14:textId="77777777" w:rsidTr="00BB2E57">
        <w:trPr>
          <w:trHeight w:val="1176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29B21786" w14:textId="77777777" w:rsidR="00902F97" w:rsidRPr="00FF0325" w:rsidRDefault="00902F97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12.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03D2807" w14:textId="77777777" w:rsidR="00902F97" w:rsidRDefault="00902F97" w:rsidP="00902F97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Koncentrat do gruntownego doczyszczania powierzchni podłogowych (posadzki i wykładziny odporne na działanie środków alkalicznych), doskonale usuwający silne zabrudzenia (olej, sadza, tłuszcz).</w:t>
            </w:r>
          </w:p>
          <w:p w14:paraId="35355ECC" w14:textId="77777777" w:rsidR="00BB2E57" w:rsidRDefault="00BB2E57" w:rsidP="00902F97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Dozowanie minimalne przy myciu ręcznym: </w:t>
            </w:r>
          </w:p>
          <w:p w14:paraId="5B82922C" w14:textId="77777777" w:rsidR="00902F97" w:rsidRPr="00FF0325" w:rsidRDefault="00BB2E57" w:rsidP="00902F97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  <w:r w:rsidR="00902F97">
              <w:rPr>
                <w:rFonts w:ascii="Book Antiqua" w:hAnsi="Book Antiqua"/>
                <w:sz w:val="18"/>
                <w:szCs w:val="18"/>
              </w:rPr>
              <w:t>0 ml/10 l wody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B2E8890" w14:textId="77777777" w:rsidR="00902F97" w:rsidRPr="00812A45" w:rsidRDefault="00902F97" w:rsidP="00902F97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39C958" w14:textId="77777777" w:rsidR="00902F97" w:rsidRDefault="00902F97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  <w:p w14:paraId="5AEDDDF4" w14:textId="77777777" w:rsidR="00902F97" w:rsidRPr="00FF0325" w:rsidRDefault="00902F97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(5 litrów)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68C131" w14:textId="77777777" w:rsidR="00902F97" w:rsidRPr="00FF0325" w:rsidRDefault="00902F97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  <w:r w:rsidR="00F33B2E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C866B1" w14:textId="77777777" w:rsidR="00902F97" w:rsidRPr="00FF0325" w:rsidRDefault="00902F97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E1871BD" w14:textId="77777777" w:rsidR="00902F97" w:rsidRPr="00FF0325" w:rsidRDefault="00902F97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AD0268B" w14:textId="77777777" w:rsidR="00902F97" w:rsidRPr="00FF0325" w:rsidRDefault="00902F97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6375E5" w14:textId="77777777" w:rsidR="00902F97" w:rsidRPr="00FF0325" w:rsidRDefault="00902F97" w:rsidP="00902F97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8AE8C0A" w14:textId="77777777" w:rsidR="00902F97" w:rsidRPr="00FF0325" w:rsidRDefault="00902F97" w:rsidP="00902F97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4404F8" w:rsidRPr="00FF0325" w14:paraId="1FC2F7BB" w14:textId="77777777" w:rsidTr="00BB2E57">
        <w:trPr>
          <w:trHeight w:val="1176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3E80E7D8" w14:textId="77777777" w:rsidR="004404F8" w:rsidRDefault="004404F8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13.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24B1152" w14:textId="77777777" w:rsidR="004404F8" w:rsidRDefault="000B120F" w:rsidP="00287E2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Koncentrat do mycia paneli laminowanych. Łatwo usuwa zabrudzenia oleiste, tłuszczowe, codzienny brud i kurz. Utrzymuje naturalne właściwości mytych podłoży</w:t>
            </w:r>
            <w:r w:rsidR="002613A2">
              <w:rPr>
                <w:rFonts w:ascii="Book Antiqua" w:hAnsi="Book Antiqua"/>
                <w:sz w:val="18"/>
                <w:szCs w:val="18"/>
              </w:rPr>
              <w:t>. Zalecany do mycia i pielęgnacji podłogowych i ściennych paneli laminowanych, jak również oklein meblowych, lakierowanego drewna. Nie pozostawia smug i zacieków.</w:t>
            </w:r>
          </w:p>
          <w:p w14:paraId="44E47E69" w14:textId="77777777" w:rsidR="004404F8" w:rsidRDefault="002613A2" w:rsidP="00287E2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Dozowanie</w:t>
            </w:r>
            <w:r w:rsidR="0088116B">
              <w:rPr>
                <w:rFonts w:ascii="Book Antiqua" w:hAnsi="Book Antiqua"/>
                <w:sz w:val="18"/>
                <w:szCs w:val="18"/>
              </w:rPr>
              <w:t>: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88116B">
              <w:rPr>
                <w:rFonts w:ascii="Book Antiqua" w:hAnsi="Book Antiqua"/>
                <w:sz w:val="18"/>
                <w:szCs w:val="18"/>
              </w:rPr>
              <w:t>n</w:t>
            </w:r>
            <w:r w:rsidR="001A67AE">
              <w:rPr>
                <w:rFonts w:ascii="Book Antiqua" w:hAnsi="Book Antiqua"/>
                <w:sz w:val="18"/>
                <w:szCs w:val="18"/>
              </w:rPr>
              <w:t>ie więcej niż</w:t>
            </w:r>
            <w:r w:rsidR="004404F8">
              <w:rPr>
                <w:rFonts w:ascii="Book Antiqua" w:hAnsi="Book Antiqua"/>
                <w:sz w:val="18"/>
                <w:szCs w:val="18"/>
              </w:rPr>
              <w:t xml:space="preserve"> 100 ml/10 l wody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CD2534C" w14:textId="77777777" w:rsidR="004404F8" w:rsidRPr="00812A45" w:rsidRDefault="004404F8" w:rsidP="00287E21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D23338" w14:textId="77777777" w:rsidR="004404F8" w:rsidRDefault="004404F8" w:rsidP="00C733E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  <w:p w14:paraId="4A03D66A" w14:textId="77777777" w:rsidR="004404F8" w:rsidRDefault="004404F8" w:rsidP="00C733E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(1 litr)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459014" w14:textId="77777777" w:rsidR="004404F8" w:rsidRDefault="007E570A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B51480" w14:textId="77777777" w:rsidR="004404F8" w:rsidRPr="00FF0325" w:rsidRDefault="004404F8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E0460B" w14:textId="77777777" w:rsidR="004404F8" w:rsidRPr="00FF0325" w:rsidRDefault="004404F8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EEC0224" w14:textId="77777777" w:rsidR="004404F8" w:rsidRPr="00FF0325" w:rsidRDefault="004404F8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1AF95E" w14:textId="77777777" w:rsidR="004404F8" w:rsidRPr="00FF0325" w:rsidRDefault="004404F8" w:rsidP="00287E21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8DD6045" w14:textId="77777777" w:rsidR="004404F8" w:rsidRPr="00FF0325" w:rsidRDefault="004404F8" w:rsidP="00287E21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B2E57" w:rsidRPr="00FF0325" w14:paraId="3523A33B" w14:textId="77777777" w:rsidTr="00BB2E57">
        <w:trPr>
          <w:trHeight w:val="1176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15A69169" w14:textId="77777777" w:rsidR="00BB2E57" w:rsidRDefault="00BB2E57" w:rsidP="00BB2E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14.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2251FC5" w14:textId="77777777" w:rsidR="00BB2E57" w:rsidRDefault="00BB2E57" w:rsidP="00BB2E57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Koncentrat do mycia paneli laminowanych. Łatwo usuwa zabrudzenia oleiste, tłuszczowe, codzienny brud i kurz. Utrzymuje naturalne właściwości mytych podłoży. Zalecany do mycia i pielęgnacji podłogowych i ściennych paneli laminowanych, jak również oklein meblowych, lakierowanego drewna. Nie pozostawia smug i zacieków.</w:t>
            </w:r>
          </w:p>
          <w:p w14:paraId="55408C00" w14:textId="77777777" w:rsidR="00BB2E57" w:rsidRDefault="00BB2E57" w:rsidP="00BB2E57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Dozowanie: nie więcej niż 100 ml/10 l wody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847C820" w14:textId="77777777" w:rsidR="00BB2E57" w:rsidRPr="00812A45" w:rsidRDefault="00BB2E57" w:rsidP="00BB2E57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D52B38" w14:textId="77777777" w:rsidR="00BB2E57" w:rsidRDefault="00BB2E57" w:rsidP="00BB2E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  <w:p w14:paraId="60E7FB01" w14:textId="77777777" w:rsidR="00BB2E57" w:rsidRDefault="00BB2E57" w:rsidP="00BB2E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(5 litrów)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53246" w14:textId="77777777" w:rsidR="00BB2E57" w:rsidRDefault="003C010A" w:rsidP="00BB2E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B68A42" w14:textId="77777777" w:rsidR="00BB2E57" w:rsidRPr="00FF0325" w:rsidRDefault="00BB2E57" w:rsidP="00BB2E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1E2F639" w14:textId="77777777" w:rsidR="00BB2E57" w:rsidRPr="00FF0325" w:rsidRDefault="00BB2E57" w:rsidP="00BB2E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B0CA013" w14:textId="77777777" w:rsidR="00BB2E57" w:rsidRPr="00FF0325" w:rsidRDefault="00BB2E57" w:rsidP="00BB2E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660206" w14:textId="77777777" w:rsidR="00BB2E57" w:rsidRPr="00FF0325" w:rsidRDefault="00BB2E57" w:rsidP="00BB2E57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A687A2C" w14:textId="77777777" w:rsidR="00BB2E57" w:rsidRPr="00FF0325" w:rsidRDefault="00BB2E57" w:rsidP="00BB2E57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3339DF95" w14:textId="77777777" w:rsidR="002042BC" w:rsidRDefault="002042BC">
      <w:r>
        <w:br w:type="page"/>
      </w:r>
    </w:p>
    <w:tbl>
      <w:tblPr>
        <w:tblStyle w:val="Tabela-Siatka11"/>
        <w:tblW w:w="15729" w:type="dxa"/>
        <w:jc w:val="center"/>
        <w:tblLayout w:type="fixed"/>
        <w:tblLook w:val="04A0" w:firstRow="1" w:lastRow="0" w:firstColumn="1" w:lastColumn="0" w:noHBand="0" w:noVBand="1"/>
      </w:tblPr>
      <w:tblGrid>
        <w:gridCol w:w="560"/>
        <w:gridCol w:w="4253"/>
        <w:gridCol w:w="1845"/>
        <w:gridCol w:w="1275"/>
        <w:gridCol w:w="1560"/>
        <w:gridCol w:w="1134"/>
        <w:gridCol w:w="1417"/>
        <w:gridCol w:w="992"/>
        <w:gridCol w:w="1276"/>
        <w:gridCol w:w="1417"/>
      </w:tblGrid>
      <w:tr w:rsidR="00902F97" w:rsidRPr="00FF0325" w14:paraId="62215EA0" w14:textId="77777777" w:rsidTr="00BB2E57">
        <w:trPr>
          <w:trHeight w:val="1176"/>
          <w:jc w:val="center"/>
        </w:trPr>
        <w:tc>
          <w:tcPr>
            <w:tcW w:w="560" w:type="dxa"/>
            <w:shd w:val="clear" w:color="auto" w:fill="BFBFBF" w:themeFill="background1" w:themeFillShade="BF"/>
            <w:vAlign w:val="center"/>
          </w:tcPr>
          <w:p w14:paraId="4E43261A" w14:textId="77777777" w:rsidR="00902F97" w:rsidRPr="00FF0325" w:rsidRDefault="00902F97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4253" w:type="dxa"/>
            <w:shd w:val="clear" w:color="auto" w:fill="BFBFBF" w:themeFill="background1" w:themeFillShade="BF"/>
            <w:vAlign w:val="center"/>
          </w:tcPr>
          <w:p w14:paraId="01199E86" w14:textId="77777777" w:rsidR="00902F97" w:rsidRPr="00FF0325" w:rsidRDefault="00902F97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Pr="00FF0325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845" w:type="dxa"/>
            <w:shd w:val="clear" w:color="auto" w:fill="BFBFBF" w:themeFill="background1" w:themeFillShade="BF"/>
            <w:vAlign w:val="center"/>
          </w:tcPr>
          <w:p w14:paraId="4EE31D72" w14:textId="77777777" w:rsidR="00902F97" w:rsidRPr="00812A45" w:rsidRDefault="00902F97" w:rsidP="00902F97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>Środek proponowany przez Wykonawcę</w:t>
            </w:r>
          </w:p>
          <w:p w14:paraId="79ED830A" w14:textId="77777777" w:rsidR="00902F97" w:rsidRPr="00812A45" w:rsidRDefault="00902F97" w:rsidP="00902F97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 xml:space="preserve">  (nazwa preparatu </w:t>
            </w:r>
          </w:p>
          <w:p w14:paraId="27C92021" w14:textId="77777777" w:rsidR="00902F97" w:rsidRPr="00110BD1" w:rsidRDefault="00902F97" w:rsidP="00902F97">
            <w:pPr>
              <w:jc w:val="center"/>
              <w:rPr>
                <w:rFonts w:ascii="Book Antiqua" w:hAnsi="Book Antiqua"/>
                <w:sz w:val="18"/>
                <w:szCs w:val="18"/>
                <w:vertAlign w:val="superscript"/>
              </w:rPr>
            </w:pPr>
            <w:proofErr w:type="gramStart"/>
            <w:r w:rsidRPr="00812A45">
              <w:rPr>
                <w:rFonts w:ascii="Book Antiqua" w:hAnsi="Book Antiqua"/>
                <w:sz w:val="18"/>
                <w:szCs w:val="18"/>
              </w:rPr>
              <w:t>i</w:t>
            </w:r>
            <w:proofErr w:type="gramEnd"/>
            <w:r w:rsidRPr="00812A45">
              <w:rPr>
                <w:rFonts w:ascii="Book Antiqua" w:hAnsi="Book Antiqua"/>
                <w:sz w:val="18"/>
                <w:szCs w:val="18"/>
              </w:rPr>
              <w:t xml:space="preserve"> producent)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69E25173" w14:textId="77777777" w:rsidR="00902F97" w:rsidRPr="00110BD1" w:rsidRDefault="00902F97" w:rsidP="00902F97">
            <w:pPr>
              <w:jc w:val="center"/>
              <w:rPr>
                <w:rFonts w:ascii="Book Antiqua" w:hAnsi="Book Antiqua"/>
                <w:sz w:val="18"/>
                <w:szCs w:val="18"/>
                <w:vertAlign w:val="superscript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2A5BA336" w14:textId="77777777" w:rsidR="00902F97" w:rsidRPr="00FF0325" w:rsidRDefault="00902F97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Maksymalna</w:t>
            </w:r>
            <w:r w:rsidRPr="00FF0325">
              <w:rPr>
                <w:rFonts w:ascii="Book Antiqua" w:hAnsi="Book Antiqua"/>
                <w:sz w:val="18"/>
                <w:szCs w:val="18"/>
              </w:rPr>
              <w:br/>
              <w:t xml:space="preserve"> zakładana</w:t>
            </w:r>
          </w:p>
          <w:p w14:paraId="189120D1" w14:textId="77777777" w:rsidR="00902F97" w:rsidRPr="00FF0325" w:rsidRDefault="00BB2E57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i</w:t>
            </w:r>
            <w:r w:rsidR="00902F97" w:rsidRPr="00FF0325">
              <w:rPr>
                <w:rFonts w:ascii="Book Antiqua" w:hAnsi="Book Antiqua"/>
                <w:sz w:val="18"/>
                <w:szCs w:val="18"/>
              </w:rPr>
              <w:t>lość</w:t>
            </w:r>
            <w:proofErr w:type="gramEnd"/>
            <w:r w:rsidR="009F3EF0">
              <w:rPr>
                <w:rFonts w:ascii="Book Antiqua" w:hAnsi="Book Antiqua"/>
                <w:sz w:val="18"/>
                <w:szCs w:val="18"/>
              </w:rPr>
              <w:br/>
            </w:r>
            <w:r w:rsidR="00902F97" w:rsidRPr="00FF0325">
              <w:rPr>
                <w:rFonts w:ascii="Book Antiqua" w:hAnsi="Book Antiqua"/>
                <w:sz w:val="18"/>
                <w:szCs w:val="18"/>
              </w:rPr>
              <w:t>w okresie trwania umowy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2A4AF5F" w14:textId="77777777" w:rsidR="00902F97" w:rsidRPr="00FF0325" w:rsidRDefault="00902F97" w:rsidP="008E0B8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Cena jednostkowa netto</w:t>
            </w:r>
            <w:r w:rsidR="008E0B8E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FF0325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52E880E3" w14:textId="77777777" w:rsidR="00902F97" w:rsidRPr="00FF0325" w:rsidRDefault="00902F97" w:rsidP="00902F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 xml:space="preserve"> Wartość </w:t>
            </w:r>
          </w:p>
          <w:p w14:paraId="3CA57934" w14:textId="77777777" w:rsidR="00902F97" w:rsidRPr="00FF0325" w:rsidRDefault="00BB2E57" w:rsidP="008E0B8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n</w:t>
            </w:r>
            <w:r w:rsidR="00902F97" w:rsidRPr="00FF0325">
              <w:rPr>
                <w:rFonts w:ascii="Book Antiqua" w:hAnsi="Book Antiqua"/>
                <w:sz w:val="18"/>
                <w:szCs w:val="18"/>
              </w:rPr>
              <w:t>etto</w:t>
            </w:r>
            <w:proofErr w:type="gramEnd"/>
            <w:r w:rsidR="008E0B8E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902F97" w:rsidRPr="00FF0325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33279995" w14:textId="77777777" w:rsidR="00902F97" w:rsidRPr="00FF0325" w:rsidRDefault="00902F97" w:rsidP="008E0B8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Podatek VAT</w:t>
            </w:r>
            <w:r w:rsidR="008E0B8E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FF0325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13BACDE" w14:textId="77777777" w:rsidR="00902F97" w:rsidRPr="00FF0325" w:rsidRDefault="00902F97" w:rsidP="008E0B8E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Wartość podatku VAT</w:t>
            </w:r>
            <w:r w:rsidR="008E0B8E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FF0325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39637BEB" w14:textId="77777777" w:rsidR="00902F97" w:rsidRPr="00FF0325" w:rsidRDefault="00902F97" w:rsidP="00902F97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 xml:space="preserve">  Wartość </w:t>
            </w:r>
            <w:r w:rsidRPr="00FF0325">
              <w:rPr>
                <w:rFonts w:ascii="Book Antiqua" w:hAnsi="Book Antiqua"/>
                <w:sz w:val="18"/>
                <w:szCs w:val="18"/>
              </w:rPr>
              <w:br/>
              <w:t>brutto</w:t>
            </w:r>
          </w:p>
          <w:p w14:paraId="3895B3D9" w14:textId="77777777" w:rsidR="00902F97" w:rsidRPr="00FF0325" w:rsidRDefault="00902F97" w:rsidP="00902F97">
            <w:pPr>
              <w:tabs>
                <w:tab w:val="left" w:pos="1296"/>
                <w:tab w:val="left" w:pos="1365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2042BC" w:rsidRPr="00FF0325" w14:paraId="0BF36B3D" w14:textId="77777777" w:rsidTr="00BB2E57">
        <w:trPr>
          <w:trHeight w:val="1176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35381550" w14:textId="77777777" w:rsidR="002042BC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3967B33" w14:textId="77777777" w:rsidR="002042BC" w:rsidRPr="00136963" w:rsidRDefault="002042BC" w:rsidP="002042BC">
            <w:pPr>
              <w:rPr>
                <w:rFonts w:ascii="Book Antiqua" w:hAnsi="Book Antiqua"/>
                <w:sz w:val="18"/>
              </w:rPr>
            </w:pPr>
            <w:r w:rsidRPr="00136963">
              <w:rPr>
                <w:rFonts w:ascii="Book Antiqua" w:hAnsi="Book Antiqua"/>
                <w:sz w:val="18"/>
              </w:rPr>
              <w:t xml:space="preserve">Płyn  do  </w:t>
            </w:r>
            <w:r>
              <w:rPr>
                <w:rFonts w:ascii="Book Antiqua" w:hAnsi="Book Antiqua"/>
                <w:sz w:val="18"/>
              </w:rPr>
              <w:t>mycia monito</w:t>
            </w:r>
            <w:r w:rsidRPr="00136963">
              <w:rPr>
                <w:rFonts w:ascii="Book Antiqua" w:hAnsi="Book Antiqua"/>
                <w:sz w:val="18"/>
              </w:rPr>
              <w:t>rów</w:t>
            </w:r>
            <w:proofErr w:type="gramStart"/>
            <w:r w:rsidRPr="00136963">
              <w:rPr>
                <w:rFonts w:ascii="Book Antiqua" w:hAnsi="Book Antiqua"/>
                <w:sz w:val="18"/>
              </w:rPr>
              <w:t xml:space="preserve">,  </w:t>
            </w:r>
            <w:r>
              <w:rPr>
                <w:rFonts w:ascii="Book Antiqua" w:hAnsi="Book Antiqua"/>
                <w:sz w:val="18"/>
              </w:rPr>
              <w:t>ekranów</w:t>
            </w:r>
            <w:proofErr w:type="gramEnd"/>
            <w:r>
              <w:rPr>
                <w:rFonts w:ascii="Book Antiqua" w:hAnsi="Book Antiqua"/>
                <w:sz w:val="18"/>
              </w:rPr>
              <w:t> </w:t>
            </w:r>
            <w:r>
              <w:rPr>
                <w:rFonts w:ascii="Book Antiqua" w:hAnsi="Book Antiqua"/>
                <w:sz w:val="18"/>
              </w:rPr>
              <w:br/>
              <w:t xml:space="preserve">plazmowych,  LCD,  TV, </w:t>
            </w:r>
            <w:r w:rsidRPr="00136963">
              <w:rPr>
                <w:rFonts w:ascii="Book Antiqua" w:hAnsi="Book Antiqua"/>
                <w:sz w:val="18"/>
              </w:rPr>
              <w:t>wyświetlacza,</w:t>
            </w:r>
            <w:r>
              <w:rPr>
                <w:rFonts w:ascii="Book Antiqua" w:hAnsi="Book Antiqua"/>
                <w:sz w:val="18"/>
              </w:rPr>
              <w:t xml:space="preserve"> </w:t>
            </w:r>
            <w:r w:rsidRPr="00136963">
              <w:rPr>
                <w:rFonts w:ascii="Book Antiqua" w:hAnsi="Book Antiqua"/>
                <w:sz w:val="18"/>
              </w:rPr>
              <w:t>klawiatury</w:t>
            </w:r>
            <w:r>
              <w:rPr>
                <w:rFonts w:ascii="Book Antiqua" w:hAnsi="Book Antiqua"/>
                <w:sz w:val="18"/>
              </w:rPr>
              <w:t>, telefonu komórkoweg</w:t>
            </w:r>
            <w:r w:rsidRPr="00136963">
              <w:rPr>
                <w:rFonts w:ascii="Book Antiqua" w:hAnsi="Book Antiqua"/>
                <w:sz w:val="18"/>
              </w:rPr>
              <w:t xml:space="preserve">o oraz pilota. Skutecznie  </w:t>
            </w:r>
            <w:r>
              <w:rPr>
                <w:rFonts w:ascii="Book Antiqua" w:hAnsi="Book Antiqua"/>
                <w:sz w:val="18"/>
              </w:rPr>
              <w:t>zmywa z powierzchni gładkich</w:t>
            </w:r>
            <w:r>
              <w:rPr>
                <w:rFonts w:ascii="Book Antiqua" w:hAnsi="Book Antiqua"/>
                <w:sz w:val="18"/>
              </w:rPr>
              <w:br/>
              <w:t>i porowatych ślady rąk, tłuste plamy, naturalny brud i kurz. Pozostawia przyjemny zapach. Przyjazny dla alergików. Nie zawiera alkoholu.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F0124E5" w14:textId="77777777" w:rsidR="002042BC" w:rsidRPr="00812A45" w:rsidRDefault="002042BC" w:rsidP="002042BC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9F16F6F" w14:textId="77777777" w:rsidR="002042BC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  <w:p w14:paraId="6E4CD41B" w14:textId="77777777" w:rsidR="002042BC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(0,6 litra)</w:t>
            </w:r>
          </w:p>
          <w:p w14:paraId="14720766" w14:textId="77777777" w:rsidR="002042BC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spryskiwacz</w:t>
            </w:r>
            <w:proofErr w:type="gramEnd"/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283A2" w14:textId="77777777" w:rsidR="002042BC" w:rsidRDefault="00F33B2E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D0C4CE" w14:textId="77777777" w:rsidR="002042BC" w:rsidRPr="00FF0325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41ADC7E" w14:textId="77777777" w:rsidR="002042BC" w:rsidRPr="00FF0325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5899675" w14:textId="77777777" w:rsidR="002042BC" w:rsidRPr="00FF0325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5DC154" w14:textId="77777777" w:rsidR="002042BC" w:rsidRPr="00FF0325" w:rsidRDefault="002042BC" w:rsidP="002042BC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9CE572E" w14:textId="77777777" w:rsidR="002042BC" w:rsidRPr="00FF0325" w:rsidRDefault="002042BC" w:rsidP="002042BC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7116A" w:rsidRPr="0077116A" w14:paraId="4F0C42B7" w14:textId="77777777" w:rsidTr="00BB2E57">
        <w:trPr>
          <w:trHeight w:val="1176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1465A960" w14:textId="77777777" w:rsidR="002042BC" w:rsidRPr="0077116A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77116A">
              <w:rPr>
                <w:rFonts w:ascii="Book Antiqua" w:hAnsi="Book Antiqua"/>
                <w:sz w:val="18"/>
                <w:szCs w:val="18"/>
              </w:rPr>
              <w:t>16.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B1F93C8" w14:textId="77777777" w:rsidR="002042BC" w:rsidRPr="008A7642" w:rsidRDefault="002042BC" w:rsidP="002042BC">
            <w:pPr>
              <w:shd w:val="clear" w:color="auto" w:fill="FFFFFF"/>
              <w:rPr>
                <w:rFonts w:ascii="Book Antiqua" w:hAnsi="Book Antiqua"/>
                <w:sz w:val="18"/>
                <w:szCs w:val="18"/>
              </w:rPr>
            </w:pPr>
            <w:r w:rsidRPr="008A7642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 xml:space="preserve">Preparat do utrzymywania czystości powierzchni błyszczących. Doskonale myje, pielęgnuje, nabłyszcza </w:t>
            </w:r>
            <w:proofErr w:type="gramStart"/>
            <w:r w:rsidRPr="008A7642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>i  zabezpiecza</w:t>
            </w:r>
            <w:proofErr w:type="gramEnd"/>
            <w:r w:rsidRPr="008A7642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 xml:space="preserve"> przed wnikaniem kurzu w meble, blaty, poręcze, parapety, wyposażenie wnętrz oraz posadzki i boazerie. Czyści, pielęgnuje nadaje połysk. Nie natłuszcza</w:t>
            </w:r>
            <w:r w:rsidRPr="008A7642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br/>
              <w:t>i nie odkłada się warstwami. Przyjemny zapach.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5751335" w14:textId="77777777" w:rsidR="002042BC" w:rsidRPr="0077116A" w:rsidRDefault="002042BC" w:rsidP="002042BC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76EB0E6" w14:textId="77777777" w:rsidR="002042BC" w:rsidRPr="0077116A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77116A">
              <w:rPr>
                <w:rFonts w:ascii="Book Antiqua" w:hAnsi="Book Antiqua"/>
                <w:sz w:val="18"/>
                <w:szCs w:val="18"/>
              </w:rPr>
              <w:t>op</w:t>
            </w:r>
            <w:proofErr w:type="gramEnd"/>
            <w:r w:rsidRPr="0077116A">
              <w:rPr>
                <w:rFonts w:ascii="Book Antiqua" w:hAnsi="Book Antiqua"/>
                <w:sz w:val="18"/>
                <w:szCs w:val="18"/>
              </w:rPr>
              <w:t>.</w:t>
            </w:r>
          </w:p>
          <w:p w14:paraId="0C851677" w14:textId="77777777" w:rsidR="002042BC" w:rsidRPr="0077116A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77116A">
              <w:rPr>
                <w:rFonts w:ascii="Book Antiqua" w:hAnsi="Book Antiqua"/>
                <w:sz w:val="18"/>
                <w:szCs w:val="18"/>
              </w:rPr>
              <w:t>(1 litr) spryskiwacz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BB7B77" w14:textId="77777777" w:rsidR="002042BC" w:rsidRPr="0077116A" w:rsidRDefault="00D429DA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77116A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7C72D2" w14:textId="77777777" w:rsidR="002042BC" w:rsidRPr="0077116A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04DE663" w14:textId="77777777" w:rsidR="002042BC" w:rsidRPr="0077116A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78C46CB" w14:textId="77777777" w:rsidR="002042BC" w:rsidRPr="0077116A" w:rsidRDefault="002042BC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B84CA10" w14:textId="77777777" w:rsidR="002042BC" w:rsidRPr="0077116A" w:rsidRDefault="002042BC" w:rsidP="002042BC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048AC72" w14:textId="77777777" w:rsidR="002042BC" w:rsidRPr="0077116A" w:rsidRDefault="002042BC" w:rsidP="002042BC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7116A" w:rsidRPr="0077116A" w14:paraId="721E9A7D" w14:textId="77777777" w:rsidTr="00E634B3">
        <w:trPr>
          <w:trHeight w:val="2040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24685441" w14:textId="77777777" w:rsidR="00127BC1" w:rsidRPr="0077116A" w:rsidRDefault="00127BC1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77116A">
              <w:rPr>
                <w:rFonts w:ascii="Book Antiqua" w:hAnsi="Book Antiqua"/>
                <w:sz w:val="18"/>
                <w:szCs w:val="18"/>
              </w:rPr>
              <w:t>17.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174F90F" w14:textId="7D4B31BB" w:rsidR="00127BC1" w:rsidRPr="008A7642" w:rsidRDefault="00E634B3" w:rsidP="00E634B3">
            <w:pPr>
              <w:spacing w:before="100" w:beforeAutospacing="1" w:after="100" w:afterAutospacing="1"/>
              <w:outlineLvl w:val="4"/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</w:pPr>
            <w:r w:rsidRPr="008A7642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>Preparat</w:t>
            </w:r>
            <w:r w:rsidR="00127BC1" w:rsidRPr="008A7642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 xml:space="preserve"> do usuwania </w:t>
            </w:r>
            <w:r w:rsidR="002460A0" w:rsidRPr="008A7642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 xml:space="preserve">trudnych zabrudzeń.                         </w:t>
            </w:r>
            <w:r w:rsidR="00A1227F" w:rsidRPr="008A7642">
              <w:rPr>
                <w:rFonts w:ascii="Book Antiqua" w:hAnsi="Book Antiqua"/>
                <w:sz w:val="18"/>
                <w:szCs w:val="18"/>
              </w:rPr>
              <w:t>Do odplamiania odpornych na działanie rozpuszczalników</w:t>
            </w:r>
            <w:r w:rsidRPr="008A7642">
              <w:rPr>
                <w:rFonts w:ascii="Book Antiqua" w:hAnsi="Book Antiqua"/>
                <w:sz w:val="18"/>
                <w:szCs w:val="18"/>
              </w:rPr>
              <w:t xml:space="preserve"> nawierzchni tekstylnych</w:t>
            </w:r>
            <w:r w:rsidR="00A1227F" w:rsidRPr="008A7642">
              <w:rPr>
                <w:rFonts w:ascii="Book Antiqua" w:hAnsi="Book Antiqua"/>
                <w:sz w:val="18"/>
                <w:szCs w:val="18"/>
              </w:rPr>
              <w:t xml:space="preserve">, </w:t>
            </w:r>
            <w:r w:rsidRPr="008A7642">
              <w:rPr>
                <w:rFonts w:ascii="Book Antiqua" w:hAnsi="Book Antiqua"/>
                <w:sz w:val="18"/>
                <w:szCs w:val="18"/>
              </w:rPr>
              <w:t xml:space="preserve">dywanów oraz mebli tapicerowanych </w:t>
            </w:r>
            <w:r w:rsidR="00A1227F" w:rsidRPr="008A7642">
              <w:rPr>
                <w:rFonts w:ascii="Book Antiqua" w:hAnsi="Book Antiqua"/>
                <w:sz w:val="18"/>
                <w:szCs w:val="18"/>
              </w:rPr>
              <w:t xml:space="preserve">trwałych </w:t>
            </w:r>
            <w:r w:rsidR="00AE1447">
              <w:rPr>
                <w:rFonts w:ascii="Book Antiqua" w:hAnsi="Book Antiqua"/>
                <w:sz w:val="18"/>
                <w:szCs w:val="18"/>
              </w:rPr>
              <w:br/>
            </w:r>
            <w:r w:rsidR="00A1227F" w:rsidRPr="008A7642">
              <w:rPr>
                <w:rFonts w:ascii="Book Antiqua" w:hAnsi="Book Antiqua"/>
                <w:sz w:val="18"/>
                <w:szCs w:val="18"/>
              </w:rPr>
              <w:t xml:space="preserve">na wybarwienia powierzchni. </w:t>
            </w:r>
            <w:r w:rsidR="00127BC1" w:rsidRPr="008A7642">
              <w:rPr>
                <w:rFonts w:ascii="Book Antiqua" w:hAnsi="Book Antiqua"/>
                <w:sz w:val="18"/>
                <w:szCs w:val="18"/>
              </w:rPr>
              <w:t xml:space="preserve">Usuwa nierozcieńczalne w wodzie </w:t>
            </w:r>
            <w:hyperlink r:id="rId8" w:history="1">
              <w:r w:rsidR="00127BC1" w:rsidRPr="008A7642">
                <w:rPr>
                  <w:rStyle w:val="Hipercze"/>
                  <w:rFonts w:ascii="Book Antiqua" w:hAnsi="Book Antiqua"/>
                  <w:color w:val="auto"/>
                  <w:sz w:val="18"/>
                  <w:szCs w:val="18"/>
                  <w:u w:val="none"/>
                </w:rPr>
                <w:t>zabrudzenia</w:t>
              </w:r>
            </w:hyperlink>
            <w:r w:rsidR="00127BC1" w:rsidRPr="008A7642">
              <w:rPr>
                <w:rFonts w:ascii="Book Antiqua" w:hAnsi="Book Antiqua"/>
                <w:sz w:val="18"/>
                <w:szCs w:val="18"/>
              </w:rPr>
              <w:t>, np. gumę do żucia, kleje, lakiery, smoła i bitum, pasta do butów, tusz do kopiarek i pieczątek, atrament, wosk, oleje i tłuszcze.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F839E2D" w14:textId="77777777" w:rsidR="00127BC1" w:rsidRPr="0077116A" w:rsidRDefault="00127BC1" w:rsidP="002042BC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757E323" w14:textId="77777777" w:rsidR="00127BC1" w:rsidRDefault="00A1227F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  <w:p w14:paraId="11B197CD" w14:textId="77777777" w:rsidR="00A1227F" w:rsidRDefault="00A1227F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(0,2 litra)</w:t>
            </w:r>
          </w:p>
          <w:p w14:paraId="65193E08" w14:textId="77777777" w:rsidR="00A1227F" w:rsidRPr="0077116A" w:rsidRDefault="00A1227F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spryskiwacz</w:t>
            </w:r>
            <w:proofErr w:type="gramEnd"/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D9958" w14:textId="77777777" w:rsidR="00127BC1" w:rsidRPr="0077116A" w:rsidRDefault="00F33B2E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A06FAD" w14:textId="77777777" w:rsidR="00127BC1" w:rsidRPr="0077116A" w:rsidRDefault="00127BC1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4E92E37" w14:textId="77777777" w:rsidR="00127BC1" w:rsidRPr="0077116A" w:rsidRDefault="00127BC1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09EE32C" w14:textId="77777777" w:rsidR="00127BC1" w:rsidRPr="0077116A" w:rsidRDefault="00127BC1" w:rsidP="002042B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7DFE1A" w14:textId="77777777" w:rsidR="00127BC1" w:rsidRPr="0077116A" w:rsidRDefault="00127BC1" w:rsidP="002042BC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8A1398" w14:textId="77777777" w:rsidR="00127BC1" w:rsidRPr="0077116A" w:rsidRDefault="00127BC1" w:rsidP="002042BC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E21" w:rsidRPr="00FF0325" w14:paraId="00D32055" w14:textId="77777777" w:rsidTr="00BB2E57">
        <w:trPr>
          <w:trHeight w:val="469"/>
          <w:jc w:val="center"/>
        </w:trPr>
        <w:tc>
          <w:tcPr>
            <w:tcW w:w="7933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1B19994F" w14:textId="77777777" w:rsidR="00287E21" w:rsidRPr="00902F97" w:rsidRDefault="00D46F4F" w:rsidP="00D46F4F">
            <w:pPr>
              <w:jc w:val="center"/>
              <w:rPr>
                <w:rFonts w:ascii="Book Antiqua" w:hAnsi="Book Antiqua"/>
                <w:b/>
              </w:rPr>
            </w:pPr>
            <w:r w:rsidRPr="00902F97">
              <w:rPr>
                <w:rFonts w:ascii="Book Antiqua" w:hAnsi="Book Antiqua"/>
                <w:b/>
              </w:rPr>
              <w:t xml:space="preserve">                                                 </w:t>
            </w:r>
            <w:r w:rsidR="00596EA5" w:rsidRPr="00902F97">
              <w:rPr>
                <w:rFonts w:ascii="Book Antiqua" w:hAnsi="Book Antiqua"/>
                <w:b/>
              </w:rPr>
              <w:t>RAZEM</w:t>
            </w:r>
            <w:r w:rsidR="00110BD1" w:rsidRPr="00902F97">
              <w:rPr>
                <w:rFonts w:ascii="Book Antiqua" w:hAnsi="Book Antiqua"/>
                <w:b/>
              </w:rPr>
              <w:t>:</w:t>
            </w:r>
            <w:r w:rsidRPr="00902F97">
              <w:rPr>
                <w:rFonts w:ascii="Book Antiqua" w:hAnsi="Book Antiqua"/>
                <w:b/>
              </w:rPr>
              <w:t xml:space="preserve">  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1B34C1" w14:textId="77777777" w:rsidR="00287E21" w:rsidRPr="00902F97" w:rsidRDefault="00287E21" w:rsidP="00287E21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auto"/>
            <w:vAlign w:val="center"/>
          </w:tcPr>
          <w:p w14:paraId="6EC3ADC5" w14:textId="77777777" w:rsidR="00287E21" w:rsidRPr="00902F97" w:rsidRDefault="00287E21" w:rsidP="00287E21">
            <w:pPr>
              <w:jc w:val="center"/>
              <w:rPr>
                <w:rFonts w:ascii="Book Antiqua" w:hAnsi="Book Antiqua"/>
              </w:rPr>
            </w:pPr>
            <w:r w:rsidRPr="00902F97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EE60B7" w14:textId="77777777" w:rsidR="00287E21" w:rsidRPr="00902F97" w:rsidRDefault="00287E21" w:rsidP="00287E21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B0139F3" w14:textId="77777777" w:rsidR="00287E21" w:rsidRPr="00902F97" w:rsidRDefault="00287E21" w:rsidP="00287E21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9190795" w14:textId="77777777" w:rsidR="00287E21" w:rsidRPr="00902F97" w:rsidRDefault="00287E21" w:rsidP="00287E21">
            <w:pPr>
              <w:tabs>
                <w:tab w:val="left" w:pos="966"/>
              </w:tabs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0448C9D" w14:textId="77777777" w:rsidR="00287E21" w:rsidRPr="00902F97" w:rsidRDefault="00287E21" w:rsidP="00287E21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b/>
              </w:rPr>
            </w:pPr>
          </w:p>
        </w:tc>
      </w:tr>
    </w:tbl>
    <w:p w14:paraId="3E8C0052" w14:textId="77777777" w:rsidR="00FF4E04" w:rsidRDefault="00FF4E04" w:rsidP="00FF4E04">
      <w:pPr>
        <w:widowControl w:val="0"/>
        <w:suppressAutoHyphens/>
        <w:autoSpaceDN w:val="0"/>
        <w:spacing w:after="0" w:line="240" w:lineRule="auto"/>
        <w:rPr>
          <w:rFonts w:ascii="Book Antiqua" w:eastAsia="SimSun" w:hAnsi="Book Antiqua" w:cs="Mangal"/>
          <w:kern w:val="3"/>
          <w:lang w:eastAsia="zh-CN" w:bidi="hi-IN"/>
        </w:rPr>
      </w:pPr>
    </w:p>
    <w:p w14:paraId="1BF52069" w14:textId="77777777" w:rsidR="008E0B8E" w:rsidRDefault="008E0B8E" w:rsidP="008E0B8E">
      <w:pPr>
        <w:widowControl w:val="0"/>
        <w:suppressAutoHyphens/>
        <w:autoSpaceDN w:val="0"/>
        <w:spacing w:after="0" w:line="240" w:lineRule="auto"/>
        <w:jc w:val="both"/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u w:val="single"/>
        </w:rPr>
        <w:t>UWAGA!</w:t>
      </w:r>
    </w:p>
    <w:p w14:paraId="25E91A30" w14:textId="77777777" w:rsidR="008E0B8E" w:rsidRPr="00BB2E57" w:rsidRDefault="008E0B8E" w:rsidP="008E0B8E">
      <w:pPr>
        <w:widowControl w:val="0"/>
        <w:suppressAutoHyphens/>
        <w:autoSpaceDN w:val="0"/>
        <w:spacing w:after="0" w:line="240" w:lineRule="auto"/>
        <w:jc w:val="both"/>
        <w:rPr>
          <w:rFonts w:ascii="Book Antiqua" w:hAnsi="Book Antiqua"/>
          <w:b/>
          <w:sz w:val="12"/>
          <w:szCs w:val="12"/>
          <w:u w:val="single"/>
        </w:rPr>
      </w:pPr>
    </w:p>
    <w:p w14:paraId="7A9E6632" w14:textId="77777777" w:rsidR="008E0B8E" w:rsidRDefault="008E0B8E" w:rsidP="008E0B8E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357" w:hanging="357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W przypadku zaoferowania w pozycji „Środek proponowany przez Wykonawcę (nazwa preparatu i producenta) ” asortymentu niespełniającego wymagań </w:t>
      </w:r>
      <w:proofErr w:type="gramStart"/>
      <w:r>
        <w:rPr>
          <w:rFonts w:ascii="Book Antiqua" w:hAnsi="Book Antiqua"/>
          <w:b/>
          <w:sz w:val="20"/>
          <w:szCs w:val="20"/>
        </w:rPr>
        <w:t>Zamawiającego  (zwłaszcza</w:t>
      </w:r>
      <w:proofErr w:type="gramEnd"/>
      <w:r>
        <w:rPr>
          <w:rFonts w:ascii="Book Antiqua" w:hAnsi="Book Antiqua"/>
          <w:b/>
          <w:sz w:val="20"/>
          <w:szCs w:val="20"/>
        </w:rPr>
        <w:t xml:space="preserve"> w zakresie dozowania!)  </w:t>
      </w:r>
      <w:proofErr w:type="gramStart"/>
      <w:r>
        <w:rPr>
          <w:rFonts w:ascii="Book Antiqua" w:hAnsi="Book Antiqua"/>
          <w:b/>
          <w:sz w:val="20"/>
          <w:szCs w:val="20"/>
        </w:rPr>
        <w:t>oferta</w:t>
      </w:r>
      <w:proofErr w:type="gramEnd"/>
      <w:r>
        <w:rPr>
          <w:rFonts w:ascii="Book Antiqua" w:hAnsi="Book Antiqua"/>
          <w:b/>
          <w:sz w:val="20"/>
          <w:szCs w:val="20"/>
        </w:rPr>
        <w:t xml:space="preserve"> zostanie odrzucona i nie będzie podlegać ocenie.</w:t>
      </w:r>
    </w:p>
    <w:p w14:paraId="29C3864D" w14:textId="77777777" w:rsidR="008E0B8E" w:rsidRPr="00BB2E57" w:rsidRDefault="008E0B8E" w:rsidP="008E0B8E">
      <w:pPr>
        <w:pStyle w:val="Akapitzlist"/>
        <w:widowControl w:val="0"/>
        <w:suppressAutoHyphens/>
        <w:autoSpaceDN w:val="0"/>
        <w:spacing w:after="0" w:line="240" w:lineRule="auto"/>
        <w:ind w:left="357"/>
        <w:jc w:val="both"/>
        <w:rPr>
          <w:rFonts w:ascii="Book Antiqua" w:hAnsi="Book Antiqua"/>
          <w:b/>
          <w:sz w:val="12"/>
          <w:szCs w:val="12"/>
        </w:rPr>
      </w:pPr>
    </w:p>
    <w:p w14:paraId="4D03EE72" w14:textId="77777777" w:rsidR="008E0B8E" w:rsidRDefault="008E0B8E" w:rsidP="008E0B8E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357" w:hanging="357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Zamawiający dopuszcza alternatywne zaoferowanie przez Wykonawcę środków w opakowaniach o n/w pojemności:</w:t>
      </w:r>
    </w:p>
    <w:p w14:paraId="2ADF6747" w14:textId="77777777" w:rsidR="008E0B8E" w:rsidRDefault="008E0B8E" w:rsidP="008E0B8E">
      <w:pPr>
        <w:widowControl w:val="0"/>
        <w:suppressAutoHyphens/>
        <w:autoSpaceDN w:val="0"/>
        <w:spacing w:after="0" w:line="240" w:lineRule="auto"/>
        <w:ind w:left="340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- zamiast op. 1 litr – op. 500 ml</w:t>
      </w:r>
      <w:r w:rsidR="00AB065C">
        <w:rPr>
          <w:rFonts w:ascii="Book Antiqua" w:hAnsi="Book Antiqua"/>
          <w:b/>
          <w:sz w:val="20"/>
          <w:szCs w:val="20"/>
        </w:rPr>
        <w:t>,</w:t>
      </w:r>
    </w:p>
    <w:p w14:paraId="5789DCCB" w14:textId="3ED9AB4F" w:rsidR="008E0B8E" w:rsidRDefault="008E0B8E" w:rsidP="008E0B8E">
      <w:pPr>
        <w:widowControl w:val="0"/>
        <w:suppressAutoHyphens/>
        <w:autoSpaceDN w:val="0"/>
        <w:spacing w:after="0" w:line="240" w:lineRule="auto"/>
        <w:ind w:left="340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- zamiast op. 5 litrów – op. 10 l</w:t>
      </w:r>
      <w:r w:rsidR="008C66CA">
        <w:rPr>
          <w:rFonts w:ascii="Book Antiqua" w:hAnsi="Book Antiqua"/>
          <w:b/>
          <w:sz w:val="20"/>
          <w:szCs w:val="20"/>
        </w:rPr>
        <w:t xml:space="preserve"> </w:t>
      </w:r>
      <w:bookmarkStart w:id="1" w:name="_GoBack"/>
      <w:bookmarkEnd w:id="1"/>
      <w:r w:rsidR="00AE1447">
        <w:rPr>
          <w:rFonts w:ascii="Book Antiqua" w:hAnsi="Book Antiqua"/>
          <w:b/>
          <w:sz w:val="20"/>
          <w:szCs w:val="20"/>
        </w:rPr>
        <w:t xml:space="preserve"> lub 1 - litrowe</w:t>
      </w:r>
    </w:p>
    <w:p w14:paraId="5EE834F5" w14:textId="77777777" w:rsidR="008E0B8E" w:rsidRDefault="008E0B8E" w:rsidP="008E0B8E">
      <w:pPr>
        <w:widowControl w:val="0"/>
        <w:suppressAutoHyphens/>
        <w:autoSpaceDN w:val="0"/>
        <w:spacing w:after="0" w:line="240" w:lineRule="auto"/>
        <w:ind w:left="340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W takim przypadku bezwzględnie konieczne jest odpowiednie przeliczenie maksymalnie zakładanej ilości asortymentu.</w:t>
      </w:r>
    </w:p>
    <w:p w14:paraId="0D447359" w14:textId="77777777" w:rsidR="0088116B" w:rsidRDefault="0088116B" w:rsidP="003734FC">
      <w:pPr>
        <w:widowControl w:val="0"/>
        <w:suppressAutoHyphens/>
        <w:autoSpaceDN w:val="0"/>
        <w:spacing w:after="0" w:line="240" w:lineRule="auto"/>
        <w:jc w:val="center"/>
        <w:rPr>
          <w:rFonts w:ascii="Book Antiqua" w:eastAsia="SimSun" w:hAnsi="Book Antiqua" w:cs="Mangal"/>
          <w:kern w:val="3"/>
          <w:sz w:val="28"/>
          <w:lang w:eastAsia="zh-CN" w:bidi="hi-IN"/>
        </w:rPr>
      </w:pPr>
    </w:p>
    <w:sectPr w:rsidR="0088116B" w:rsidSect="00D046EE">
      <w:footerReference w:type="default" r:id="rId9"/>
      <w:pgSz w:w="16838" w:h="11906" w:orient="landscape" w:code="9"/>
      <w:pgMar w:top="709" w:right="1134" w:bottom="426" w:left="1134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5D86D9" w14:textId="77777777" w:rsidR="00674792" w:rsidRDefault="00674792" w:rsidP="000E678C">
      <w:pPr>
        <w:spacing w:after="0" w:line="240" w:lineRule="auto"/>
      </w:pPr>
      <w:r>
        <w:separator/>
      </w:r>
    </w:p>
  </w:endnote>
  <w:endnote w:type="continuationSeparator" w:id="0">
    <w:p w14:paraId="3762E8AA" w14:textId="77777777" w:rsidR="00674792" w:rsidRDefault="00674792" w:rsidP="000E6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8334141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id w:val="728583463"/>
          <w:docPartObj>
            <w:docPartGallery w:val="Page Numbers (Bottom of Page)"/>
            <w:docPartUnique/>
          </w:docPartObj>
        </w:sdtPr>
        <w:sdtEndPr>
          <w:rPr>
            <w:rFonts w:ascii="Book Antiqua" w:hAnsi="Book Antiqua"/>
            <w:sz w:val="20"/>
            <w:szCs w:val="20"/>
          </w:rPr>
        </w:sdtEndPr>
        <w:sdtContent>
          <w:sdt>
            <w:sdtPr>
              <w:id w:val="-803473628"/>
              <w:docPartObj>
                <w:docPartGallery w:val="Page Numbers (Bottom of Page)"/>
                <w:docPartUnique/>
              </w:docPartObj>
            </w:sdtPr>
            <w:sdtEndPr>
              <w:rPr>
                <w:rFonts w:ascii="Book Antiqua" w:hAnsi="Book Antiqua"/>
                <w:sz w:val="18"/>
                <w:szCs w:val="18"/>
              </w:rPr>
            </w:sdtEndPr>
            <w:sdtContent>
              <w:p w14:paraId="4007A8A3" w14:textId="77777777" w:rsidR="00D429DA" w:rsidRPr="00F2313E" w:rsidRDefault="00D429DA" w:rsidP="00D429DA">
                <w:pPr>
                  <w:pStyle w:val="Stopka"/>
                  <w:ind w:left="5390" w:firstLine="3827"/>
                  <w:jc w:val="center"/>
                  <w:rPr>
                    <w:rFonts w:ascii="Book Antiqua" w:hAnsi="Book Antiqua"/>
                    <w:sz w:val="18"/>
                    <w:szCs w:val="18"/>
                  </w:rPr>
                </w:pPr>
                <w:r w:rsidRPr="00F2313E">
                  <w:rPr>
                    <w:rFonts w:ascii="Book Antiqua" w:hAnsi="Book Antiqua"/>
                    <w:sz w:val="18"/>
                    <w:szCs w:val="18"/>
                  </w:rPr>
                  <w:t>……………………………………………………………………………</w:t>
                </w:r>
              </w:p>
              <w:p w14:paraId="00DD4B50" w14:textId="77777777" w:rsidR="00D429DA" w:rsidRPr="00F2313E" w:rsidRDefault="00D429DA" w:rsidP="00D429DA">
                <w:pPr>
                  <w:pStyle w:val="Stopka"/>
                  <w:jc w:val="center"/>
                  <w:rPr>
                    <w:rFonts w:ascii="Book Antiqua" w:hAnsi="Book Antiqua"/>
                    <w:sz w:val="18"/>
                    <w:szCs w:val="18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</w:rPr>
                  <w:tab/>
                </w:r>
                <w:r>
                  <w:rPr>
                    <w:rFonts w:ascii="Book Antiqua" w:hAnsi="Book Antiqua"/>
                    <w:sz w:val="18"/>
                    <w:szCs w:val="18"/>
                  </w:rPr>
                  <w:tab/>
                </w:r>
                <w:r>
                  <w:rPr>
                    <w:rFonts w:ascii="Book Antiqua" w:hAnsi="Book Antiqua"/>
                    <w:sz w:val="18"/>
                    <w:szCs w:val="18"/>
                  </w:rPr>
                  <w:tab/>
                </w:r>
                <w:r>
                  <w:rPr>
                    <w:rFonts w:ascii="Book Antiqua" w:hAnsi="Book Antiqua"/>
                    <w:sz w:val="18"/>
                    <w:szCs w:val="18"/>
                  </w:rPr>
                  <w:tab/>
                </w:r>
                <w:proofErr w:type="gramStart"/>
                <w:r w:rsidRPr="00F2313E">
                  <w:rPr>
                    <w:rFonts w:ascii="Book Antiqua" w:hAnsi="Book Antiqua"/>
                    <w:sz w:val="18"/>
                    <w:szCs w:val="18"/>
                  </w:rPr>
                  <w:t>pieczątka</w:t>
                </w:r>
                <w:proofErr w:type="gramEnd"/>
                <w:r w:rsidRPr="00F2313E">
                  <w:rPr>
                    <w:rFonts w:ascii="Book Antiqua" w:hAnsi="Book Antiqua"/>
                    <w:sz w:val="18"/>
                    <w:szCs w:val="18"/>
                  </w:rPr>
                  <w:t xml:space="preserve"> i podpis osób(-y) upoważnionych(-ej)</w:t>
                </w:r>
              </w:p>
              <w:p w14:paraId="449EE439" w14:textId="77777777" w:rsidR="00D429DA" w:rsidRPr="00F2313E" w:rsidRDefault="00D429DA" w:rsidP="00D429DA">
                <w:pPr>
                  <w:pStyle w:val="Stopka"/>
                  <w:jc w:val="center"/>
                  <w:rPr>
                    <w:rFonts w:ascii="Book Antiqua" w:hAnsi="Book Antiqua"/>
                    <w:sz w:val="18"/>
                    <w:szCs w:val="18"/>
                  </w:rPr>
                </w:pPr>
                <w:r>
                  <w:rPr>
                    <w:rFonts w:ascii="Book Antiqua" w:hAnsi="Book Antiqua"/>
                    <w:sz w:val="18"/>
                    <w:szCs w:val="18"/>
                  </w:rPr>
                  <w:tab/>
                </w:r>
                <w:r>
                  <w:rPr>
                    <w:rFonts w:ascii="Book Antiqua" w:hAnsi="Book Antiqua"/>
                    <w:sz w:val="18"/>
                    <w:szCs w:val="18"/>
                  </w:rPr>
                  <w:tab/>
                </w:r>
                <w:r>
                  <w:rPr>
                    <w:rFonts w:ascii="Book Antiqua" w:hAnsi="Book Antiqua"/>
                    <w:sz w:val="18"/>
                    <w:szCs w:val="18"/>
                  </w:rPr>
                  <w:tab/>
                </w:r>
                <w:proofErr w:type="gramStart"/>
                <w:r w:rsidRPr="00F2313E">
                  <w:rPr>
                    <w:rFonts w:ascii="Book Antiqua" w:hAnsi="Book Antiqua"/>
                    <w:sz w:val="18"/>
                    <w:szCs w:val="18"/>
                  </w:rPr>
                  <w:t>do</w:t>
                </w:r>
                <w:proofErr w:type="gramEnd"/>
                <w:r w:rsidRPr="00F2313E">
                  <w:rPr>
                    <w:rFonts w:ascii="Book Antiqua" w:hAnsi="Book Antiqua"/>
                    <w:sz w:val="18"/>
                    <w:szCs w:val="18"/>
                  </w:rPr>
                  <w:t xml:space="preserve"> reprezentowania Wykonawcy lub Pełnomocnika Wykonawcy</w:t>
                </w:r>
              </w:p>
            </w:sdtContent>
          </w:sdt>
          <w:p w14:paraId="1EA64656" w14:textId="77777777" w:rsidR="00D429DA" w:rsidRDefault="00B8698B" w:rsidP="00D429DA">
            <w:pPr>
              <w:pStyle w:val="Stopka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sdtContent>
      </w:sdt>
      <w:p w14:paraId="6BE51832" w14:textId="77777777" w:rsidR="00D429DA" w:rsidRDefault="00D429DA">
        <w:pPr>
          <w:pStyle w:val="Stopka"/>
          <w:jc w:val="center"/>
        </w:pPr>
      </w:p>
      <w:p w14:paraId="4EDE36E4" w14:textId="77777777" w:rsidR="00D429DA" w:rsidRPr="00D429DA" w:rsidRDefault="00D429DA">
        <w:pPr>
          <w:pStyle w:val="Stopka"/>
          <w:jc w:val="center"/>
          <w:rPr>
            <w:rFonts w:ascii="Book Antiqua" w:hAnsi="Book Antiqua"/>
            <w:sz w:val="18"/>
            <w:szCs w:val="18"/>
          </w:rPr>
        </w:pPr>
        <w:r w:rsidRPr="00D429DA">
          <w:rPr>
            <w:rFonts w:ascii="Book Antiqua" w:hAnsi="Book Antiqua"/>
            <w:sz w:val="18"/>
            <w:szCs w:val="18"/>
          </w:rPr>
          <w:fldChar w:fldCharType="begin"/>
        </w:r>
        <w:r w:rsidRPr="00D429DA">
          <w:rPr>
            <w:rFonts w:ascii="Book Antiqua" w:hAnsi="Book Antiqua"/>
            <w:sz w:val="18"/>
            <w:szCs w:val="18"/>
          </w:rPr>
          <w:instrText>PAGE   \* MERGEFORMAT</w:instrText>
        </w:r>
        <w:r w:rsidRPr="00D429DA">
          <w:rPr>
            <w:rFonts w:ascii="Book Antiqua" w:hAnsi="Book Antiqua"/>
            <w:sz w:val="18"/>
            <w:szCs w:val="18"/>
          </w:rPr>
          <w:fldChar w:fldCharType="separate"/>
        </w:r>
        <w:r w:rsidR="00B8698B">
          <w:rPr>
            <w:rFonts w:ascii="Book Antiqua" w:hAnsi="Book Antiqua"/>
            <w:noProof/>
            <w:sz w:val="18"/>
            <w:szCs w:val="18"/>
          </w:rPr>
          <w:t>3</w:t>
        </w:r>
        <w:r w:rsidRPr="00D429DA">
          <w:rPr>
            <w:rFonts w:ascii="Book Antiqua" w:hAnsi="Book Antiqua"/>
            <w:sz w:val="18"/>
            <w:szCs w:val="18"/>
          </w:rPr>
          <w:fldChar w:fldCharType="end"/>
        </w:r>
        <w:r w:rsidRPr="00D429DA">
          <w:rPr>
            <w:rFonts w:ascii="Book Antiqua" w:hAnsi="Book Antiqua"/>
            <w:sz w:val="18"/>
            <w:szCs w:val="18"/>
          </w:rPr>
          <w:t>/</w:t>
        </w:r>
        <w:r w:rsidR="00BB2E57">
          <w:rPr>
            <w:rFonts w:ascii="Book Antiqua" w:hAnsi="Book Antiqua"/>
            <w:sz w:val="18"/>
            <w:szCs w:val="18"/>
          </w:rPr>
          <w:t>4</w:t>
        </w:r>
      </w:p>
    </w:sdtContent>
  </w:sdt>
  <w:p w14:paraId="3DECA511" w14:textId="77777777" w:rsidR="00AF0CDC" w:rsidRPr="002042BC" w:rsidRDefault="00AF0CDC" w:rsidP="0041109D">
    <w:pPr>
      <w:pStyle w:val="Stopka"/>
      <w:jc w:val="center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09D6BB" w14:textId="77777777" w:rsidR="00674792" w:rsidRDefault="00674792" w:rsidP="000E678C">
      <w:pPr>
        <w:spacing w:after="0" w:line="240" w:lineRule="auto"/>
      </w:pPr>
      <w:r>
        <w:separator/>
      </w:r>
    </w:p>
  </w:footnote>
  <w:footnote w:type="continuationSeparator" w:id="0">
    <w:p w14:paraId="3FDDFFC4" w14:textId="77777777" w:rsidR="00674792" w:rsidRDefault="00674792" w:rsidP="000E6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D5000"/>
    <w:multiLevelType w:val="hybridMultilevel"/>
    <w:tmpl w:val="4B4870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957"/>
    <w:rsid w:val="00031C4B"/>
    <w:rsid w:val="00032D75"/>
    <w:rsid w:val="00041BCA"/>
    <w:rsid w:val="00053EE6"/>
    <w:rsid w:val="000A6019"/>
    <w:rsid w:val="000A640E"/>
    <w:rsid w:val="000B120F"/>
    <w:rsid w:val="000D2F0D"/>
    <w:rsid w:val="000D40A4"/>
    <w:rsid w:val="000E678C"/>
    <w:rsid w:val="00110BD1"/>
    <w:rsid w:val="00111391"/>
    <w:rsid w:val="0011627C"/>
    <w:rsid w:val="001162B3"/>
    <w:rsid w:val="00121B20"/>
    <w:rsid w:val="00125153"/>
    <w:rsid w:val="001252A4"/>
    <w:rsid w:val="00127BC1"/>
    <w:rsid w:val="00136963"/>
    <w:rsid w:val="0015109E"/>
    <w:rsid w:val="001552FF"/>
    <w:rsid w:val="00180A8B"/>
    <w:rsid w:val="0018231A"/>
    <w:rsid w:val="0018567E"/>
    <w:rsid w:val="0019242B"/>
    <w:rsid w:val="00193772"/>
    <w:rsid w:val="001A67AE"/>
    <w:rsid w:val="001B034A"/>
    <w:rsid w:val="001B05A3"/>
    <w:rsid w:val="001B1C89"/>
    <w:rsid w:val="001D02A1"/>
    <w:rsid w:val="001E22B9"/>
    <w:rsid w:val="002042BC"/>
    <w:rsid w:val="00210543"/>
    <w:rsid w:val="0021096F"/>
    <w:rsid w:val="0021097F"/>
    <w:rsid w:val="002244A9"/>
    <w:rsid w:val="002354D5"/>
    <w:rsid w:val="002460A0"/>
    <w:rsid w:val="002613A2"/>
    <w:rsid w:val="00271E05"/>
    <w:rsid w:val="00287E21"/>
    <w:rsid w:val="002B2A16"/>
    <w:rsid w:val="002B5003"/>
    <w:rsid w:val="002E04AE"/>
    <w:rsid w:val="002E522A"/>
    <w:rsid w:val="002F2A65"/>
    <w:rsid w:val="00303997"/>
    <w:rsid w:val="003247D0"/>
    <w:rsid w:val="00326DEA"/>
    <w:rsid w:val="003430B2"/>
    <w:rsid w:val="00347D50"/>
    <w:rsid w:val="00364963"/>
    <w:rsid w:val="003734FC"/>
    <w:rsid w:val="003A5F6D"/>
    <w:rsid w:val="003B101A"/>
    <w:rsid w:val="003C010A"/>
    <w:rsid w:val="003E4C93"/>
    <w:rsid w:val="003E5E2C"/>
    <w:rsid w:val="003F302B"/>
    <w:rsid w:val="003F5CA5"/>
    <w:rsid w:val="003F5D40"/>
    <w:rsid w:val="00401985"/>
    <w:rsid w:val="00406BD4"/>
    <w:rsid w:val="0041109D"/>
    <w:rsid w:val="0041137A"/>
    <w:rsid w:val="00424D61"/>
    <w:rsid w:val="00427520"/>
    <w:rsid w:val="004404F8"/>
    <w:rsid w:val="00446A21"/>
    <w:rsid w:val="00455430"/>
    <w:rsid w:val="004659CC"/>
    <w:rsid w:val="00476490"/>
    <w:rsid w:val="00497083"/>
    <w:rsid w:val="004B25A5"/>
    <w:rsid w:val="004C028A"/>
    <w:rsid w:val="004D192C"/>
    <w:rsid w:val="004E1EB0"/>
    <w:rsid w:val="004E3DFA"/>
    <w:rsid w:val="004E74D9"/>
    <w:rsid w:val="00504373"/>
    <w:rsid w:val="005118D7"/>
    <w:rsid w:val="00566634"/>
    <w:rsid w:val="005905FA"/>
    <w:rsid w:val="00591B71"/>
    <w:rsid w:val="00593466"/>
    <w:rsid w:val="00596EA5"/>
    <w:rsid w:val="005D1216"/>
    <w:rsid w:val="005E305B"/>
    <w:rsid w:val="005F4E45"/>
    <w:rsid w:val="005F5C69"/>
    <w:rsid w:val="00606CF4"/>
    <w:rsid w:val="00665F31"/>
    <w:rsid w:val="00667CC7"/>
    <w:rsid w:val="00672326"/>
    <w:rsid w:val="00674792"/>
    <w:rsid w:val="0068075A"/>
    <w:rsid w:val="00683A47"/>
    <w:rsid w:val="006A17EA"/>
    <w:rsid w:val="006A20B6"/>
    <w:rsid w:val="006C726A"/>
    <w:rsid w:val="006D79B6"/>
    <w:rsid w:val="006F2692"/>
    <w:rsid w:val="006F4520"/>
    <w:rsid w:val="00713E93"/>
    <w:rsid w:val="00731C5A"/>
    <w:rsid w:val="0073248B"/>
    <w:rsid w:val="00741A7C"/>
    <w:rsid w:val="00770BDD"/>
    <w:rsid w:val="0077116A"/>
    <w:rsid w:val="00781E2B"/>
    <w:rsid w:val="007906A0"/>
    <w:rsid w:val="007B1585"/>
    <w:rsid w:val="007B2017"/>
    <w:rsid w:val="007E570A"/>
    <w:rsid w:val="007F2817"/>
    <w:rsid w:val="007F6C28"/>
    <w:rsid w:val="00801E76"/>
    <w:rsid w:val="00802896"/>
    <w:rsid w:val="008063E4"/>
    <w:rsid w:val="00810EA5"/>
    <w:rsid w:val="00812A45"/>
    <w:rsid w:val="008132A8"/>
    <w:rsid w:val="00815A7B"/>
    <w:rsid w:val="00834238"/>
    <w:rsid w:val="00853CEC"/>
    <w:rsid w:val="008672FF"/>
    <w:rsid w:val="0088116B"/>
    <w:rsid w:val="00894EAE"/>
    <w:rsid w:val="008A7642"/>
    <w:rsid w:val="008B3DD1"/>
    <w:rsid w:val="008C66CA"/>
    <w:rsid w:val="008E0B8E"/>
    <w:rsid w:val="008E6074"/>
    <w:rsid w:val="008F1A36"/>
    <w:rsid w:val="00902F97"/>
    <w:rsid w:val="00916A44"/>
    <w:rsid w:val="009246A8"/>
    <w:rsid w:val="009465AA"/>
    <w:rsid w:val="00977327"/>
    <w:rsid w:val="00983B14"/>
    <w:rsid w:val="009B20B9"/>
    <w:rsid w:val="009E5E16"/>
    <w:rsid w:val="009F3EF0"/>
    <w:rsid w:val="00A005D0"/>
    <w:rsid w:val="00A11889"/>
    <w:rsid w:val="00A1227F"/>
    <w:rsid w:val="00A14642"/>
    <w:rsid w:val="00A34DE5"/>
    <w:rsid w:val="00A441D3"/>
    <w:rsid w:val="00A62327"/>
    <w:rsid w:val="00A644DD"/>
    <w:rsid w:val="00A836A0"/>
    <w:rsid w:val="00A85763"/>
    <w:rsid w:val="00A874ED"/>
    <w:rsid w:val="00A908EC"/>
    <w:rsid w:val="00AA4B68"/>
    <w:rsid w:val="00AB065C"/>
    <w:rsid w:val="00AC017B"/>
    <w:rsid w:val="00AD13A8"/>
    <w:rsid w:val="00AE1447"/>
    <w:rsid w:val="00AE5D08"/>
    <w:rsid w:val="00AF0CDC"/>
    <w:rsid w:val="00AF418A"/>
    <w:rsid w:val="00AF7BEB"/>
    <w:rsid w:val="00B25ED3"/>
    <w:rsid w:val="00B54AFB"/>
    <w:rsid w:val="00B54E99"/>
    <w:rsid w:val="00B5679B"/>
    <w:rsid w:val="00B63530"/>
    <w:rsid w:val="00B8698B"/>
    <w:rsid w:val="00B86FAD"/>
    <w:rsid w:val="00B976F5"/>
    <w:rsid w:val="00BA638E"/>
    <w:rsid w:val="00BB18CB"/>
    <w:rsid w:val="00BB2E57"/>
    <w:rsid w:val="00BB7583"/>
    <w:rsid w:val="00BD0F70"/>
    <w:rsid w:val="00BD7512"/>
    <w:rsid w:val="00BE404E"/>
    <w:rsid w:val="00BE781F"/>
    <w:rsid w:val="00C00750"/>
    <w:rsid w:val="00C052B9"/>
    <w:rsid w:val="00C12603"/>
    <w:rsid w:val="00C21B7E"/>
    <w:rsid w:val="00C229E7"/>
    <w:rsid w:val="00C47F93"/>
    <w:rsid w:val="00C56C00"/>
    <w:rsid w:val="00C73248"/>
    <w:rsid w:val="00C733ED"/>
    <w:rsid w:val="00C949D6"/>
    <w:rsid w:val="00CC0EEF"/>
    <w:rsid w:val="00CC4F60"/>
    <w:rsid w:val="00CC6EF3"/>
    <w:rsid w:val="00CE49C6"/>
    <w:rsid w:val="00CE5B70"/>
    <w:rsid w:val="00CF1F1D"/>
    <w:rsid w:val="00CF723A"/>
    <w:rsid w:val="00D002EC"/>
    <w:rsid w:val="00D046EE"/>
    <w:rsid w:val="00D163ED"/>
    <w:rsid w:val="00D429DA"/>
    <w:rsid w:val="00D46F4F"/>
    <w:rsid w:val="00D54957"/>
    <w:rsid w:val="00D60800"/>
    <w:rsid w:val="00D67C65"/>
    <w:rsid w:val="00D969AA"/>
    <w:rsid w:val="00DA41C6"/>
    <w:rsid w:val="00DB2345"/>
    <w:rsid w:val="00DB612F"/>
    <w:rsid w:val="00DC54CA"/>
    <w:rsid w:val="00DD386A"/>
    <w:rsid w:val="00E16A2A"/>
    <w:rsid w:val="00E35DE4"/>
    <w:rsid w:val="00E566B0"/>
    <w:rsid w:val="00E634B3"/>
    <w:rsid w:val="00E6780A"/>
    <w:rsid w:val="00E70814"/>
    <w:rsid w:val="00E9388E"/>
    <w:rsid w:val="00E97013"/>
    <w:rsid w:val="00EC6118"/>
    <w:rsid w:val="00ED0D78"/>
    <w:rsid w:val="00EE793A"/>
    <w:rsid w:val="00F02408"/>
    <w:rsid w:val="00F072F0"/>
    <w:rsid w:val="00F11948"/>
    <w:rsid w:val="00F16333"/>
    <w:rsid w:val="00F33B2E"/>
    <w:rsid w:val="00F73C4B"/>
    <w:rsid w:val="00FB23E2"/>
    <w:rsid w:val="00FC6155"/>
    <w:rsid w:val="00FF0325"/>
    <w:rsid w:val="00FF2BB0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F2D51C"/>
  <w15:docId w15:val="{C99DE45E-BE8C-4C32-8B4A-79122F73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D54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54957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D54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E6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78C"/>
  </w:style>
  <w:style w:type="paragraph" w:styleId="Stopka">
    <w:name w:val="footer"/>
    <w:basedOn w:val="Normalny"/>
    <w:link w:val="StopkaZnak"/>
    <w:uiPriority w:val="99"/>
    <w:unhideWhenUsed/>
    <w:rsid w:val="000E6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78C"/>
  </w:style>
  <w:style w:type="paragraph" w:styleId="Tekstdymka">
    <w:name w:val="Balloon Text"/>
    <w:basedOn w:val="Normalny"/>
    <w:link w:val="TekstdymkaZnak"/>
    <w:uiPriority w:val="99"/>
    <w:semiHidden/>
    <w:unhideWhenUsed/>
    <w:rsid w:val="000E6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78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271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E16A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6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F723A"/>
    <w:pPr>
      <w:spacing w:after="0" w:line="240" w:lineRule="auto"/>
    </w:pPr>
  </w:style>
  <w:style w:type="table" w:customStyle="1" w:styleId="Tabela-Siatka11">
    <w:name w:val="Tabela - Siatka11"/>
    <w:basedOn w:val="Standardowy"/>
    <w:next w:val="Tabela-Siatka"/>
    <w:uiPriority w:val="39"/>
    <w:rsid w:val="00FF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1109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127B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4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737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zil.pl/obsluga/slownik/letter-z/zabrudzenia-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B8C07-F044-41F9-A022-182F5AA02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1019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12</cp:revision>
  <cp:lastPrinted>2020-02-04T10:02:00Z</cp:lastPrinted>
  <dcterms:created xsi:type="dcterms:W3CDTF">2018-02-22T15:34:00Z</dcterms:created>
  <dcterms:modified xsi:type="dcterms:W3CDTF">2020-03-04T11:50:00Z</dcterms:modified>
</cp:coreProperties>
</file>