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C3674F" w:rsidRPr="00BF75D4" w:rsidRDefault="009C1267" w:rsidP="00C3674F">
      <w:pPr>
        <w:spacing w:line="360" w:lineRule="auto"/>
        <w:jc w:val="center"/>
        <w:rPr>
          <w:rFonts w:ascii="Book Antiqua" w:hAnsi="Book Antiqua"/>
          <w:b/>
        </w:rPr>
      </w:pPr>
      <w:r w:rsidRPr="00C3674F">
        <w:rPr>
          <w:rFonts w:ascii="Book Antiqua" w:hAnsi="Book Antiqua"/>
          <w:b/>
        </w:rPr>
        <w:t xml:space="preserve">do projektu </w:t>
      </w:r>
      <w:r w:rsidRPr="00BF75D4">
        <w:rPr>
          <w:rFonts w:ascii="Book Antiqua" w:hAnsi="Book Antiqua"/>
          <w:b/>
        </w:rPr>
        <w:t xml:space="preserve">uchwały </w:t>
      </w:r>
      <w:r w:rsidR="00014AC1" w:rsidRPr="00014AC1">
        <w:rPr>
          <w:b/>
        </w:rPr>
        <w:t>w sprawie ustalenia zasad zwrotu wydatków poniesionych za świadczenia z pomocy społecznej udzielonych w formie usług, pomocy rzeczowej, posiłków, zasiłków okresowych i zasiłków celowych, przyznanych pod warunkiem zwrotu, będących w zakresie zadań własnych gminy</w:t>
      </w:r>
      <w:r w:rsidR="00BF75D4" w:rsidRPr="00BF75D4">
        <w:rPr>
          <w:rFonts w:ascii="Book Antiqua" w:hAnsi="Book Antiqua"/>
          <w:b/>
        </w:rPr>
        <w:t>.</w:t>
      </w:r>
    </w:p>
    <w:p w:rsidR="00E4178B" w:rsidRPr="00C3674F" w:rsidRDefault="00E4178B" w:rsidP="00C3674F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0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0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1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1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C1267" w:rsidRDefault="009C1267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2A7B" w:rsidRDefault="00482A7B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1000),</w:t>
      </w:r>
      <w:r w:rsidR="00B72D82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482A7B" w:rsidRPr="00F94254" w:rsidRDefault="00482A7B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2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C3674F">
        <w:rPr>
          <w:rFonts w:ascii="Book Antiqua" w:hAnsi="Book Antiqua"/>
          <w:sz w:val="19"/>
          <w:szCs w:val="19"/>
        </w:rPr>
        <w:t xml:space="preserve"> oraz Ośrodek Pomocy Społecznej w Toszku 44-180 Toszek, ul. Rynek 11</w:t>
      </w:r>
    </w:p>
    <w:bookmarkEnd w:id="2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realizacji swoich praw przez 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hyperlink r:id="rId9" w:history="1">
        <w:r w:rsidR="00BF75D4" w:rsidRPr="00056F2A">
          <w:rPr>
            <w:rStyle w:val="Hipercze"/>
            <w:rFonts w:ascii="Book Antiqua" w:hAnsi="Book Antiqua"/>
            <w:b/>
            <w:sz w:val="19"/>
            <w:szCs w:val="19"/>
          </w:rPr>
          <w:t>ido@cuw-toszek.pl</w:t>
        </w:r>
      </w:hyperlink>
      <w:r w:rsidR="00BF75D4">
        <w:rPr>
          <w:rFonts w:ascii="Book Antiqua" w:hAnsi="Book Antiqua"/>
          <w:b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bookmarkStart w:id="3" w:name="_GoBack"/>
      <w:bookmarkEnd w:id="3"/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>
        <w:rPr>
          <w:rFonts w:ascii="Book Antiqua" w:hAnsi="Book Antiqua"/>
          <w:sz w:val="19"/>
          <w:szCs w:val="19"/>
        </w:rPr>
        <w:br/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stanowi   </w:t>
      </w:r>
      <w:r w:rsidRPr="00483465">
        <w:rPr>
          <w:rFonts w:ascii="Book Antiqua" w:hAnsi="Book Antiqua"/>
          <w:sz w:val="19"/>
          <w:szCs w:val="19"/>
        </w:rPr>
        <w:br/>
        <w:t>art. 5a ust. 1 i 2 ustawy z dnia 8 marca 1990 r. o samorządzie gminnym (</w:t>
      </w:r>
      <w:proofErr w:type="spellStart"/>
      <w:r w:rsidRPr="00483465">
        <w:rPr>
          <w:rFonts w:ascii="Book Antiqua" w:hAnsi="Book Antiqua"/>
          <w:sz w:val="19"/>
          <w:szCs w:val="19"/>
        </w:rPr>
        <w:t>t.j</w:t>
      </w:r>
      <w:proofErr w:type="spellEnd"/>
      <w:r w:rsidRPr="00483465">
        <w:rPr>
          <w:rFonts w:ascii="Book Antiqua" w:hAnsi="Book Antiqua"/>
          <w:sz w:val="19"/>
          <w:szCs w:val="19"/>
        </w:rPr>
        <w:t>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 xml:space="preserve">z </w:t>
      </w:r>
      <w:proofErr w:type="spellStart"/>
      <w:r w:rsidRPr="00483465">
        <w:rPr>
          <w:rFonts w:ascii="Book Antiqua" w:hAnsi="Book Antiqua"/>
          <w:sz w:val="19"/>
          <w:szCs w:val="19"/>
        </w:rPr>
        <w:t>późn</w:t>
      </w:r>
      <w:proofErr w:type="spellEnd"/>
      <w:r w:rsidRPr="00483465">
        <w:rPr>
          <w:rFonts w:ascii="Book Antiqua" w:hAnsi="Book Antiqua"/>
          <w:sz w:val="19"/>
          <w:szCs w:val="19"/>
        </w:rPr>
        <w:t>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483465" w:rsidRDefault="00483465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0A3B6D" w:rsidRPr="00385181" w:rsidRDefault="00C56FBB" w:rsidP="00385181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sectPr w:rsidR="000A3B6D" w:rsidRPr="00385181" w:rsidSect="00385181">
      <w:headerReference w:type="default" r:id="rId10"/>
      <w:footerReference w:type="default" r:id="rId11"/>
      <w:pgSz w:w="11906" w:h="16838" w:code="9"/>
      <w:pgMar w:top="1293" w:right="1134" w:bottom="567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6A" w:rsidRDefault="000A216A">
      <w:r>
        <w:separator/>
      </w:r>
    </w:p>
  </w:endnote>
  <w:endnote w:type="continuationSeparator" w:id="0">
    <w:p w:rsidR="000A216A" w:rsidRDefault="000A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744F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744F5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6A" w:rsidRDefault="000A216A">
      <w:r>
        <w:separator/>
      </w:r>
    </w:p>
  </w:footnote>
  <w:footnote w:type="continuationSeparator" w:id="0">
    <w:p w:rsidR="000A216A" w:rsidRDefault="000A216A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9C1267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81" w:rsidRDefault="00385181" w:rsidP="00BF75D4">
    <w:pPr>
      <w:tabs>
        <w:tab w:val="left" w:pos="5529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="000A3B6D" w:rsidRPr="000A3B6D">
      <w:rPr>
        <w:rFonts w:ascii="Book Antiqua" w:hAnsi="Book Antiqua"/>
        <w:sz w:val="20"/>
        <w:szCs w:val="20"/>
      </w:rPr>
      <w:t xml:space="preserve">Załącznik nr </w:t>
    </w:r>
    <w:r w:rsidR="00D52609">
      <w:rPr>
        <w:rFonts w:ascii="Book Antiqua" w:hAnsi="Book Antiqua"/>
        <w:sz w:val="20"/>
        <w:szCs w:val="20"/>
      </w:rPr>
      <w:t>3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0A3B6D" w:rsidRPr="000A3B6D">
      <w:rPr>
        <w:rFonts w:ascii="Book Antiqua" w:hAnsi="Book Antiqua"/>
        <w:sz w:val="20"/>
        <w:szCs w:val="20"/>
      </w:rPr>
      <w:br/>
    </w:r>
    <w:r>
      <w:rPr>
        <w:rFonts w:ascii="Book Antiqua" w:hAnsi="Book Antiqua"/>
        <w:sz w:val="20"/>
        <w:szCs w:val="20"/>
      </w:rPr>
      <w:t xml:space="preserve">                                     </w:t>
    </w:r>
    <w:r>
      <w:rPr>
        <w:rFonts w:ascii="Book Antiqua" w:hAnsi="Book Antiqua"/>
        <w:sz w:val="20"/>
        <w:szCs w:val="20"/>
      </w:rPr>
      <w:tab/>
    </w:r>
    <w:r w:rsidR="000A3B6D" w:rsidRPr="000A3B6D">
      <w:rPr>
        <w:rFonts w:ascii="Book Antiqua" w:hAnsi="Book Antiqua"/>
        <w:sz w:val="20"/>
        <w:szCs w:val="20"/>
      </w:rPr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 xml:space="preserve">arządzenia nr </w:t>
    </w:r>
    <w:r w:rsidR="00D211B0">
      <w:rPr>
        <w:rFonts w:ascii="Book Antiqua" w:hAnsi="Book Antiqua"/>
        <w:sz w:val="20"/>
        <w:szCs w:val="20"/>
      </w:rPr>
      <w:t>0050.0218.2019</w:t>
    </w:r>
    <w:r w:rsidR="00C3674F">
      <w:rPr>
        <w:rFonts w:ascii="Book Antiqua" w:hAnsi="Book Antiqua"/>
        <w:sz w:val="20"/>
        <w:szCs w:val="20"/>
      </w:rPr>
      <w:t xml:space="preserve">              </w:t>
    </w:r>
  </w:p>
  <w:p w:rsidR="009A6A69" w:rsidRPr="000A3B6D" w:rsidRDefault="00385181" w:rsidP="00BF75D4">
    <w:pPr>
      <w:tabs>
        <w:tab w:val="left" w:pos="6435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  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0A3B6D" w:rsidRPr="000A3B6D">
      <w:rPr>
        <w:rFonts w:ascii="Book Antiqua" w:hAnsi="Book Antiqua"/>
        <w:sz w:val="20"/>
        <w:szCs w:val="20"/>
      </w:rPr>
      <w:t xml:space="preserve">z dnia </w:t>
    </w:r>
    <w:r w:rsidR="00D211B0">
      <w:rPr>
        <w:rFonts w:ascii="Book Antiqua" w:hAnsi="Book Antiqua"/>
        <w:sz w:val="20"/>
        <w:szCs w:val="20"/>
      </w:rPr>
      <w:t>18.09.</w:t>
    </w:r>
    <w:r w:rsidR="00BF75D4">
      <w:rPr>
        <w:rFonts w:ascii="Book Antiqua" w:hAnsi="Book Antiqua"/>
        <w:sz w:val="20"/>
        <w:szCs w:val="20"/>
      </w:rPr>
      <w:t>2019</w:t>
    </w:r>
    <w:r w:rsidR="000A3B6D" w:rsidRPr="000A3B6D">
      <w:rPr>
        <w:rFonts w:ascii="Book Antiqua" w:hAnsi="Book Antiqua"/>
        <w:sz w:val="20"/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422F"/>
    <w:rsid w:val="00007571"/>
    <w:rsid w:val="00014AC1"/>
    <w:rsid w:val="0006130D"/>
    <w:rsid w:val="00063C9E"/>
    <w:rsid w:val="00077D07"/>
    <w:rsid w:val="00084D37"/>
    <w:rsid w:val="000A216A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85181"/>
    <w:rsid w:val="003C02C8"/>
    <w:rsid w:val="003C4CA7"/>
    <w:rsid w:val="003D5214"/>
    <w:rsid w:val="003F08E2"/>
    <w:rsid w:val="0040028A"/>
    <w:rsid w:val="00426DBE"/>
    <w:rsid w:val="00427A47"/>
    <w:rsid w:val="004351CA"/>
    <w:rsid w:val="00457007"/>
    <w:rsid w:val="004744F5"/>
    <w:rsid w:val="00482A7B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2902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8F517A"/>
    <w:rsid w:val="00916220"/>
    <w:rsid w:val="009217BB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C5E85"/>
    <w:rsid w:val="00BE06AF"/>
    <w:rsid w:val="00BF5A4F"/>
    <w:rsid w:val="00BF75D4"/>
    <w:rsid w:val="00C04229"/>
    <w:rsid w:val="00C25F89"/>
    <w:rsid w:val="00C3674F"/>
    <w:rsid w:val="00C47A40"/>
    <w:rsid w:val="00C56FBB"/>
    <w:rsid w:val="00C5794E"/>
    <w:rsid w:val="00C57AF5"/>
    <w:rsid w:val="00C6189B"/>
    <w:rsid w:val="00C662D2"/>
    <w:rsid w:val="00C66658"/>
    <w:rsid w:val="00C674A0"/>
    <w:rsid w:val="00C75A9C"/>
    <w:rsid w:val="00C9625D"/>
    <w:rsid w:val="00CA46BE"/>
    <w:rsid w:val="00CF5AE0"/>
    <w:rsid w:val="00D10E75"/>
    <w:rsid w:val="00D1253F"/>
    <w:rsid w:val="00D15DF8"/>
    <w:rsid w:val="00D15EA7"/>
    <w:rsid w:val="00D20469"/>
    <w:rsid w:val="00D211B0"/>
    <w:rsid w:val="00D22BB7"/>
    <w:rsid w:val="00D22CEF"/>
    <w:rsid w:val="00D41437"/>
    <w:rsid w:val="00D52609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23F5D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742C5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do@cuw-tosz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A655-FDA5-42BA-8B07-776779B9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</dc:creator>
  <cp:lastModifiedBy>Praktyka</cp:lastModifiedBy>
  <cp:revision>2</cp:revision>
  <cp:lastPrinted>2019-09-18T05:58:00Z</cp:lastPrinted>
  <dcterms:created xsi:type="dcterms:W3CDTF">2019-09-10T08:01:00Z</dcterms:created>
  <dcterms:modified xsi:type="dcterms:W3CDTF">2019-09-18T08:52:00Z</dcterms:modified>
</cp:coreProperties>
</file>