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67" w:rsidRDefault="00321BA0">
      <w:pPr>
        <w:tabs>
          <w:tab w:val="left" w:pos="8775"/>
        </w:tabs>
        <w:spacing w:line="360" w:lineRule="auto"/>
        <w:jc w:val="right"/>
      </w:pPr>
      <w:r>
        <w:rPr>
          <w:sz w:val="20"/>
          <w:szCs w:val="20"/>
        </w:rPr>
        <w:t xml:space="preserve">Załącznik nr 2 </w:t>
      </w:r>
    </w:p>
    <w:p w:rsidR="00527767" w:rsidRDefault="00321BA0">
      <w:pPr>
        <w:tabs>
          <w:tab w:val="left" w:pos="8775"/>
        </w:tabs>
        <w:spacing w:line="360" w:lineRule="auto"/>
        <w:jc w:val="right"/>
      </w:pPr>
      <w:r>
        <w:rPr>
          <w:sz w:val="20"/>
          <w:szCs w:val="20"/>
        </w:rPr>
        <w:t xml:space="preserve">do Zarządzenia </w:t>
      </w:r>
      <w:r w:rsidR="00CB7CBB">
        <w:rPr>
          <w:sz w:val="20"/>
          <w:szCs w:val="20"/>
        </w:rPr>
        <w:t xml:space="preserve">nr 0050.135.2019 </w:t>
      </w:r>
      <w:r>
        <w:rPr>
          <w:sz w:val="20"/>
          <w:szCs w:val="20"/>
        </w:rPr>
        <w:t xml:space="preserve">Burmistrza Toszka </w:t>
      </w:r>
      <w:r>
        <w:rPr>
          <w:sz w:val="20"/>
          <w:szCs w:val="20"/>
        </w:rPr>
        <w:br/>
        <w:t xml:space="preserve">z dnia </w:t>
      </w:r>
      <w:r w:rsidR="00CB7CBB">
        <w:rPr>
          <w:sz w:val="20"/>
          <w:szCs w:val="20"/>
        </w:rPr>
        <w:t xml:space="preserve">05 czerwca </w:t>
      </w:r>
      <w:bookmarkStart w:id="0" w:name="_GoBack"/>
      <w:bookmarkEnd w:id="0"/>
      <w:r>
        <w:rPr>
          <w:sz w:val="20"/>
          <w:szCs w:val="20"/>
        </w:rPr>
        <w:t xml:space="preserve">2019 r. </w:t>
      </w:r>
    </w:p>
    <w:p w:rsidR="00527767" w:rsidRDefault="00527767">
      <w:pPr>
        <w:tabs>
          <w:tab w:val="left" w:pos="8775"/>
        </w:tabs>
        <w:spacing w:line="360" w:lineRule="auto"/>
        <w:jc w:val="right"/>
        <w:rPr>
          <w:sz w:val="20"/>
          <w:szCs w:val="20"/>
        </w:rPr>
      </w:pPr>
    </w:p>
    <w:p w:rsidR="00527767" w:rsidRDefault="00321BA0">
      <w:pPr>
        <w:spacing w:line="360" w:lineRule="auto"/>
        <w:jc w:val="center"/>
      </w:pPr>
      <w:r>
        <w:rPr>
          <w:b/>
          <w:sz w:val="28"/>
          <w:szCs w:val="28"/>
        </w:rPr>
        <w:t xml:space="preserve">FORMULARZ ZGŁASZANIA UWAG I OPINII </w:t>
      </w:r>
    </w:p>
    <w:p w:rsidR="00527767" w:rsidRDefault="0082716E">
      <w:pPr>
        <w:spacing w:line="360" w:lineRule="auto"/>
        <w:jc w:val="center"/>
      </w:pPr>
      <w:r>
        <w:rPr>
          <w:b/>
          <w:sz w:val="28"/>
          <w:szCs w:val="28"/>
        </w:rPr>
        <w:t xml:space="preserve">o projekcie uchwały </w:t>
      </w:r>
      <w:r w:rsidR="00321BA0">
        <w:rPr>
          <w:b/>
          <w:bCs/>
          <w:color w:val="0D0D0D"/>
          <w:sz w:val="28"/>
          <w:szCs w:val="28"/>
        </w:rPr>
        <w:t xml:space="preserve">w sprawie </w:t>
      </w:r>
      <w:r w:rsidR="00D86D8A">
        <w:rPr>
          <w:b/>
          <w:bCs/>
          <w:color w:val="0D0D0D"/>
          <w:sz w:val="28"/>
          <w:szCs w:val="28"/>
        </w:rPr>
        <w:t>uchwalenia Statutu Ośrodka Pomocy Społecznej w Toszku</w:t>
      </w:r>
    </w:p>
    <w:p w:rsidR="00527767" w:rsidRDefault="00527767">
      <w:pPr>
        <w:spacing w:line="360" w:lineRule="auto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6"/>
        <w:gridCol w:w="2692"/>
        <w:gridCol w:w="3366"/>
        <w:gridCol w:w="2974"/>
      </w:tblGrid>
      <w:tr w:rsidR="00527767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</w:r>
            <w:r>
              <w:rPr>
                <w:b/>
                <w:sz w:val="20"/>
                <w:szCs w:val="20"/>
              </w:rPr>
              <w:br/>
              <w:t xml:space="preserve">w projekcie uchwały, </w:t>
            </w:r>
            <w:r>
              <w:rPr>
                <w:b/>
                <w:sz w:val="20"/>
                <w:szCs w:val="20"/>
              </w:rPr>
              <w:br/>
              <w:t>do którego odnosi się uwaga (rozdział/paragraf/ustęp/</w:t>
            </w:r>
          </w:p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 w:rsidR="00527767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both"/>
        <w:rPr>
          <w:b/>
          <w:sz w:val="16"/>
          <w:szCs w:val="16"/>
        </w:rPr>
      </w:pPr>
    </w:p>
    <w:p w:rsidR="00527767" w:rsidRDefault="00527767">
      <w:pPr>
        <w:pStyle w:val="Akapitzlist"/>
        <w:spacing w:line="360" w:lineRule="auto"/>
        <w:ind w:left="340"/>
        <w:jc w:val="both"/>
        <w:rPr>
          <w:b/>
          <w:sz w:val="16"/>
          <w:szCs w:val="16"/>
        </w:rPr>
      </w:pPr>
    </w:p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</w:rPr>
        <w:lastRenderedPageBreak/>
        <w:t>Dodatkowe uwagi i opinie:</w:t>
      </w:r>
      <w:r>
        <w:rPr>
          <w:b/>
          <w:sz w:val="16"/>
          <w:szCs w:val="16"/>
        </w:rPr>
        <w:t xml:space="preserve"> </w:t>
      </w: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67" w:rsidRDefault="00321BA0">
      <w:pPr>
        <w:pStyle w:val="Akapitzlist"/>
        <w:numPr>
          <w:ilvl w:val="0"/>
          <w:numId w:val="2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t>Konieczne jest wypełnienie punktu 1.</w:t>
      </w:r>
    </w:p>
    <w:p w:rsidR="00527767" w:rsidRDefault="00321BA0">
      <w:pPr>
        <w:pStyle w:val="Akapitzlist"/>
        <w:numPr>
          <w:ilvl w:val="0"/>
          <w:numId w:val="2"/>
        </w:numPr>
        <w:ind w:left="714" w:hanging="357"/>
        <w:jc w:val="both"/>
      </w:pPr>
      <w:r>
        <w:t xml:space="preserve">Administratorem danych osobowych zebranych podczas konsultacji społecznych jest Burmistrz Toszka z siedzibą w Urzędzie Miejskim w Toszku, ul. Bolesława Chrobrego 2, 44-180 Toszek oraz </w:t>
      </w:r>
      <w:r w:rsidR="0082716E">
        <w:t>Ośrodek Pomocy Społecznej</w:t>
      </w:r>
      <w:r>
        <w:t xml:space="preserve">, ul. </w:t>
      </w:r>
      <w:r w:rsidR="0082716E">
        <w:t>Rynek 11</w:t>
      </w:r>
      <w:r>
        <w:t>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 w:rsidR="0052776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68" w:rsidRDefault="00147868">
      <w:r>
        <w:separator/>
      </w:r>
    </w:p>
  </w:endnote>
  <w:endnote w:type="continuationSeparator" w:id="0">
    <w:p w:rsidR="00147868" w:rsidRDefault="0014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559763"/>
      <w:docPartObj>
        <w:docPartGallery w:val="Page Numbers (Top of Page)"/>
        <w:docPartUnique/>
      </w:docPartObj>
    </w:sdtPr>
    <w:sdtEndPr/>
    <w:sdtContent>
      <w:p w:rsidR="00527767" w:rsidRDefault="00147868">
        <w:pPr>
          <w:pStyle w:val="Stopka"/>
          <w:jc w:val="center"/>
        </w:pPr>
      </w:p>
    </w:sdtContent>
  </w:sdt>
  <w:p w:rsidR="00527767" w:rsidRDefault="0052776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68" w:rsidRDefault="00147868">
      <w:r>
        <w:separator/>
      </w:r>
    </w:p>
  </w:footnote>
  <w:footnote w:type="continuationSeparator" w:id="0">
    <w:p w:rsidR="00147868" w:rsidRDefault="0014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67" w:rsidRDefault="00527767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1487"/>
    <w:multiLevelType w:val="multilevel"/>
    <w:tmpl w:val="4D34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0C8"/>
    <w:multiLevelType w:val="multilevel"/>
    <w:tmpl w:val="917E0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B6477"/>
    <w:multiLevelType w:val="multilevel"/>
    <w:tmpl w:val="C840D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7"/>
    <w:rsid w:val="00147868"/>
    <w:rsid w:val="00321BA0"/>
    <w:rsid w:val="00527767"/>
    <w:rsid w:val="006A04B1"/>
    <w:rsid w:val="0082716E"/>
    <w:rsid w:val="00CB7CBB"/>
    <w:rsid w:val="00D8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Praktyka</cp:lastModifiedBy>
  <cp:revision>3</cp:revision>
  <cp:lastPrinted>2019-06-05T07:59:00Z</cp:lastPrinted>
  <dcterms:created xsi:type="dcterms:W3CDTF">2019-06-05T08:55:00Z</dcterms:created>
  <dcterms:modified xsi:type="dcterms:W3CDTF">2019-06-05T08:55:00Z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