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A69" w:rsidRPr="00D41437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</w:rPr>
        <w:tab/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FORMULARZ ZGŁASZANIA UWAG I PROPOZYCJI ROZWIĄZAŃ </w:t>
      </w:r>
    </w:p>
    <w:p w:rsidR="00E4178B" w:rsidRPr="00E4178B" w:rsidRDefault="00E4178B" w:rsidP="00E4178B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E4178B">
        <w:rPr>
          <w:rFonts w:ascii="Book Antiqua" w:hAnsi="Book Antiqua"/>
          <w:b/>
          <w:sz w:val="28"/>
          <w:szCs w:val="28"/>
        </w:rPr>
        <w:t xml:space="preserve">do projektu uchwały </w:t>
      </w:r>
    </w:p>
    <w:p w:rsidR="00E4178B" w:rsidRPr="00CA232E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A232E">
        <w:rPr>
          <w:rFonts w:ascii="Book Antiqua" w:hAnsi="Book Antiqua"/>
          <w:b/>
          <w:sz w:val="28"/>
          <w:szCs w:val="28"/>
        </w:rPr>
        <w:t>w sp</w:t>
      </w:r>
      <w:r w:rsidR="00A918B8" w:rsidRPr="00CA232E">
        <w:rPr>
          <w:rFonts w:ascii="Book Antiqua" w:hAnsi="Book Antiqua"/>
          <w:b/>
          <w:sz w:val="28"/>
          <w:szCs w:val="28"/>
        </w:rPr>
        <w:t>rawie</w:t>
      </w:r>
      <w:r w:rsidR="00CA232E" w:rsidRPr="00CA232E">
        <w:rPr>
          <w:rFonts w:ascii="Book Antiqua" w:hAnsi="Book Antiqua"/>
          <w:b/>
          <w:sz w:val="28"/>
          <w:szCs w:val="28"/>
        </w:rPr>
        <w:t xml:space="preserve"> </w:t>
      </w:r>
      <w:r w:rsidR="00CA232E" w:rsidRPr="00CA232E">
        <w:rPr>
          <w:rFonts w:ascii="Book Antiqua" w:hAnsi="Book Antiqua"/>
          <w:b/>
          <w:sz w:val="28"/>
          <w:szCs w:val="28"/>
        </w:rPr>
        <w:t xml:space="preserve">przyjęcia „Gminnego Programu Opieki nad Zabytkami gminy miejsko-wiejskiej Toszek na lata 2018-2021”         </w:t>
      </w:r>
      <w:r w:rsidR="00CA232E" w:rsidRPr="00CA232E">
        <w:rPr>
          <w:rFonts w:ascii="Book Antiqua" w:hAnsi="Book Antiqua"/>
          <w:b/>
          <w:sz w:val="22"/>
          <w:szCs w:val="22"/>
        </w:rPr>
        <w:t xml:space="preserve">                    </w:t>
      </w:r>
    </w:p>
    <w:p w:rsidR="00E4178B" w:rsidRPr="00D41437" w:rsidRDefault="00E4178B" w:rsidP="00E4178B">
      <w:pPr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E4178B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Zgłaszane uwagi i propozycje rozwiązań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F84375" w:rsidRPr="00E4178B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3366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E4178B" w:rsidRPr="00D41437" w:rsidRDefault="00E4178B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CA232E" w:rsidRDefault="00F84375" w:rsidP="00CA232E">
      <w:pPr>
        <w:pStyle w:val="Akapitzlist"/>
        <w:numPr>
          <w:ilvl w:val="0"/>
          <w:numId w:val="28"/>
        </w:numPr>
        <w:spacing w:after="60"/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Administratorem danych osobowych zebranych podczas konsultacji społecznych jest Burmistrz Toszka</w:t>
      </w:r>
      <w:r w:rsidR="00D41437" w:rsidRPr="00CA232E">
        <w:rPr>
          <w:rFonts w:ascii="Book Antiqua" w:hAnsi="Book Antiqua"/>
          <w:sz w:val="18"/>
          <w:szCs w:val="20"/>
        </w:rPr>
        <w:t xml:space="preserve"> 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>w Urzędzie Miejskim w Toszku, ul. Bolesława Chrobrego 2, 44-180 Toszek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  <w:bookmarkStart w:id="0" w:name="_GoBack"/>
      <w:bookmarkEnd w:id="0"/>
    </w:p>
    <w:sectPr w:rsidR="00F84375" w:rsidRPr="00CA232E" w:rsidSect="00CA232E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630" w:rsidRDefault="00A43630">
      <w:r>
        <w:separator/>
      </w:r>
    </w:p>
  </w:endnote>
  <w:endnote w:type="continuationSeparator" w:id="0">
    <w:p w:rsidR="00A43630" w:rsidRDefault="00A4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FB0E39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A232E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A232E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630" w:rsidRDefault="00A43630">
      <w:r>
        <w:separator/>
      </w:r>
    </w:p>
  </w:footnote>
  <w:footnote w:type="continuationSeparator" w:id="0">
    <w:p w:rsidR="00A43630" w:rsidRDefault="00A4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A69" w:rsidRPr="009A6A69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Załącznik 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nr </w:t>
    </w:r>
    <w:r w:rsidR="00CA232E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do Zarządzenia nr 0050</w:t>
    </w:r>
    <w:r w:rsidR="00003C9E">
      <w:rPr>
        <w:rFonts w:ascii="Book Antiqua" w:eastAsiaTheme="minorHAnsi" w:hAnsi="Book Antiqua" w:cstheme="minorBidi"/>
        <w:sz w:val="20"/>
        <w:szCs w:val="20"/>
        <w:lang w:eastAsia="en-US"/>
      </w:rPr>
      <w:t>.34.</w:t>
    </w:r>
    <w:r>
      <w:rPr>
        <w:rFonts w:ascii="Book Antiqua" w:eastAsiaTheme="minorHAnsi" w:hAnsi="Book Antiqua" w:cstheme="minorBidi"/>
        <w:sz w:val="20"/>
        <w:szCs w:val="20"/>
        <w:lang w:eastAsia="en-US"/>
      </w:rPr>
      <w:t>201</w:t>
    </w:r>
    <w:r w:rsidR="00003C9E">
      <w:rPr>
        <w:rFonts w:ascii="Book Antiqua" w:eastAsiaTheme="minorHAnsi" w:hAnsi="Book Antiqua" w:cstheme="minorBidi"/>
        <w:sz w:val="20"/>
        <w:szCs w:val="20"/>
        <w:lang w:eastAsia="en-US"/>
      </w:rPr>
      <w:t>8</w:t>
    </w:r>
  </w:p>
  <w:p w:rsidR="009A6A69" w:rsidRDefault="009A6A69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Burmistrza Toszka z dnia </w:t>
    </w:r>
    <w:r w:rsidR="00003C9E">
      <w:rPr>
        <w:rFonts w:ascii="Book Antiqua" w:eastAsiaTheme="minorHAnsi" w:hAnsi="Book Antiqua" w:cstheme="minorBidi"/>
        <w:sz w:val="20"/>
        <w:szCs w:val="20"/>
        <w:lang w:eastAsia="en-US"/>
      </w:rPr>
      <w:t>15 lutego 2018</w:t>
    </w:r>
    <w:r w:rsidRP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3"/>
  </w:num>
  <w:num w:numId="5">
    <w:abstractNumId w:val="23"/>
  </w:num>
  <w:num w:numId="6">
    <w:abstractNumId w:val="6"/>
  </w:num>
  <w:num w:numId="7">
    <w:abstractNumId w:val="17"/>
  </w:num>
  <w:num w:numId="8">
    <w:abstractNumId w:val="14"/>
  </w:num>
  <w:num w:numId="9">
    <w:abstractNumId w:val="2"/>
  </w:num>
  <w:num w:numId="10">
    <w:abstractNumId w:val="1"/>
  </w:num>
  <w:num w:numId="11">
    <w:abstractNumId w:val="12"/>
  </w:num>
  <w:num w:numId="12">
    <w:abstractNumId w:val="25"/>
  </w:num>
  <w:num w:numId="13">
    <w:abstractNumId w:val="4"/>
  </w:num>
  <w:num w:numId="14">
    <w:abstractNumId w:val="7"/>
  </w:num>
  <w:num w:numId="15">
    <w:abstractNumId w:val="10"/>
  </w:num>
  <w:num w:numId="16">
    <w:abstractNumId w:val="22"/>
  </w:num>
  <w:num w:numId="17">
    <w:abstractNumId w:val="19"/>
  </w:num>
  <w:num w:numId="18">
    <w:abstractNumId w:val="18"/>
  </w:num>
  <w:num w:numId="19">
    <w:abstractNumId w:val="26"/>
  </w:num>
  <w:num w:numId="20">
    <w:abstractNumId w:val="24"/>
  </w:num>
  <w:num w:numId="21">
    <w:abstractNumId w:val="27"/>
  </w:num>
  <w:num w:numId="22">
    <w:abstractNumId w:val="16"/>
  </w:num>
  <w:num w:numId="23">
    <w:abstractNumId w:val="9"/>
  </w:num>
  <w:num w:numId="24">
    <w:abstractNumId w:val="5"/>
  </w:num>
  <w:num w:numId="25">
    <w:abstractNumId w:val="11"/>
  </w:num>
  <w:num w:numId="26">
    <w:abstractNumId w:val="2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2F3"/>
    <w:rsid w:val="00003C9E"/>
    <w:rsid w:val="0000422F"/>
    <w:rsid w:val="00007571"/>
    <w:rsid w:val="0006130D"/>
    <w:rsid w:val="00063C9E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B2D9C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F73B7"/>
    <w:rsid w:val="00331C39"/>
    <w:rsid w:val="003378AB"/>
    <w:rsid w:val="00337B42"/>
    <w:rsid w:val="00346D4C"/>
    <w:rsid w:val="00355825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5653"/>
    <w:rsid w:val="004A0114"/>
    <w:rsid w:val="004B1FF1"/>
    <w:rsid w:val="004F6947"/>
    <w:rsid w:val="004F7057"/>
    <w:rsid w:val="0050196E"/>
    <w:rsid w:val="005554FE"/>
    <w:rsid w:val="005A5C31"/>
    <w:rsid w:val="005A7977"/>
    <w:rsid w:val="005B3A97"/>
    <w:rsid w:val="005B7AE5"/>
    <w:rsid w:val="005D3075"/>
    <w:rsid w:val="005F7B0D"/>
    <w:rsid w:val="00642157"/>
    <w:rsid w:val="00672488"/>
    <w:rsid w:val="00675266"/>
    <w:rsid w:val="006866A4"/>
    <w:rsid w:val="006A046B"/>
    <w:rsid w:val="006B70DA"/>
    <w:rsid w:val="006D37FA"/>
    <w:rsid w:val="006F062C"/>
    <w:rsid w:val="00706B5D"/>
    <w:rsid w:val="007167CB"/>
    <w:rsid w:val="00726BA0"/>
    <w:rsid w:val="007445F5"/>
    <w:rsid w:val="00745B80"/>
    <w:rsid w:val="007472B0"/>
    <w:rsid w:val="007932F3"/>
    <w:rsid w:val="007B2601"/>
    <w:rsid w:val="007B56A0"/>
    <w:rsid w:val="007E4817"/>
    <w:rsid w:val="007F24F5"/>
    <w:rsid w:val="0081402D"/>
    <w:rsid w:val="00822A94"/>
    <w:rsid w:val="00831B1F"/>
    <w:rsid w:val="00847F76"/>
    <w:rsid w:val="00854729"/>
    <w:rsid w:val="008A6A24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B83C5B"/>
    <w:rsid w:val="00BC0CA3"/>
    <w:rsid w:val="00BE06AF"/>
    <w:rsid w:val="00C04229"/>
    <w:rsid w:val="00C25F89"/>
    <w:rsid w:val="00C5794E"/>
    <w:rsid w:val="00C57AF5"/>
    <w:rsid w:val="00C6189B"/>
    <w:rsid w:val="00C662D2"/>
    <w:rsid w:val="00C66658"/>
    <w:rsid w:val="00C674A0"/>
    <w:rsid w:val="00C9625D"/>
    <w:rsid w:val="00CA232E"/>
    <w:rsid w:val="00CA46BE"/>
    <w:rsid w:val="00CF5AE0"/>
    <w:rsid w:val="00D10E75"/>
    <w:rsid w:val="00D1253F"/>
    <w:rsid w:val="00D15DF8"/>
    <w:rsid w:val="00D22CEF"/>
    <w:rsid w:val="00D41437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12DA3"/>
    <w:rsid w:val="00E4178B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396BEC"/>
  <w15:chartTrackingRefBased/>
  <w15:docId w15:val="{CE7D262A-FD96-4DCD-8BCB-AAFA7A10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org</cp:lastModifiedBy>
  <cp:revision>46</cp:revision>
  <cp:lastPrinted>2018-02-15T15:38:00Z</cp:lastPrinted>
  <dcterms:created xsi:type="dcterms:W3CDTF">2015-08-04T10:19:00Z</dcterms:created>
  <dcterms:modified xsi:type="dcterms:W3CDTF">2018-02-15T15:38:00Z</dcterms:modified>
</cp:coreProperties>
</file>